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09" w:rsidRDefault="00C00509" w:rsidP="005A4A42">
      <w:pPr>
        <w:tabs>
          <w:tab w:val="left" w:pos="2160"/>
          <w:tab w:val="left" w:pos="4860"/>
        </w:tabs>
        <w:rPr>
          <w:b/>
          <w:bCs/>
          <w:color w:val="FF9900"/>
          <w:sz w:val="26"/>
          <w:szCs w:val="26"/>
        </w:rPr>
      </w:pPr>
      <w:r>
        <w:rPr>
          <w:b/>
          <w:bCs/>
          <w:color w:val="FF9900"/>
          <w:sz w:val="26"/>
          <w:szCs w:val="26"/>
        </w:rPr>
        <w:t xml:space="preserve">               </w:t>
      </w:r>
    </w:p>
    <w:p w:rsidR="00C00509" w:rsidRPr="00446DC7" w:rsidRDefault="00C00509" w:rsidP="00446DC7">
      <w:pPr>
        <w:tabs>
          <w:tab w:val="left" w:pos="2160"/>
          <w:tab w:val="left" w:pos="4440"/>
        </w:tabs>
        <w:rPr>
          <w:b/>
          <w:bCs/>
          <w:i/>
          <w:iCs/>
          <w:color w:val="000000"/>
          <w:sz w:val="30"/>
          <w:szCs w:val="44"/>
        </w:rPr>
      </w:pPr>
      <w:r w:rsidRPr="00446DC7">
        <w:rPr>
          <w:b/>
          <w:bCs/>
          <w:color w:val="000000"/>
          <w:sz w:val="30"/>
          <w:szCs w:val="44"/>
          <w:u w:val="single"/>
        </w:rPr>
        <w:t xml:space="preserve">BẢN TỰ CÔNG </w:t>
      </w:r>
      <w:proofErr w:type="gramStart"/>
      <w:r w:rsidRPr="00446DC7">
        <w:rPr>
          <w:b/>
          <w:bCs/>
          <w:color w:val="000000"/>
          <w:sz w:val="30"/>
          <w:szCs w:val="44"/>
          <w:u w:val="single"/>
        </w:rPr>
        <w:t>BỐ</w:t>
      </w:r>
      <w:r w:rsidRPr="00446DC7">
        <w:rPr>
          <w:b/>
          <w:bCs/>
          <w:color w:val="000000"/>
          <w:sz w:val="30"/>
          <w:szCs w:val="44"/>
        </w:rPr>
        <w:t xml:space="preserve"> :</w:t>
      </w:r>
      <w:proofErr w:type="gramEnd"/>
      <w:r w:rsidRPr="00446DC7">
        <w:rPr>
          <w:b/>
          <w:bCs/>
          <w:color w:val="000000"/>
          <w:sz w:val="30"/>
          <w:szCs w:val="44"/>
        </w:rPr>
        <w:t xml:space="preserve">       </w:t>
      </w:r>
      <w:r w:rsidRPr="00446DC7">
        <w:rPr>
          <w:b/>
          <w:bCs/>
          <w:color w:val="000000"/>
          <w:sz w:val="12"/>
          <w:szCs w:val="26"/>
        </w:rPr>
        <w:t xml:space="preserve"> </w:t>
      </w:r>
      <w:r>
        <w:rPr>
          <w:b/>
          <w:bCs/>
          <w:color w:val="000000"/>
          <w:sz w:val="12"/>
          <w:szCs w:val="26"/>
        </w:rPr>
        <w:tab/>
      </w:r>
      <w:r w:rsidRPr="00446DC7">
        <w:rPr>
          <w:b/>
          <w:bCs/>
          <w:i/>
          <w:iCs/>
          <w:color w:val="000000"/>
          <w:sz w:val="30"/>
          <w:szCs w:val="44"/>
        </w:rPr>
        <w:t xml:space="preserve">THÀNH PHẦN CÔNG BỐ                  </w:t>
      </w:r>
    </w:p>
    <w:p w:rsidR="00C00509" w:rsidRPr="00446DC7" w:rsidRDefault="00C00509" w:rsidP="00A12C0D">
      <w:pPr>
        <w:tabs>
          <w:tab w:val="left" w:pos="2160"/>
          <w:tab w:val="left" w:pos="4860"/>
        </w:tabs>
        <w:rPr>
          <w:b/>
          <w:bCs/>
          <w:i/>
          <w:iCs/>
          <w:color w:val="000000"/>
          <w:sz w:val="30"/>
          <w:szCs w:val="44"/>
        </w:rPr>
      </w:pPr>
      <w:r w:rsidRPr="00446DC7">
        <w:rPr>
          <w:b/>
          <w:bCs/>
          <w:i/>
          <w:iCs/>
          <w:color w:val="000000"/>
          <w:sz w:val="30"/>
          <w:szCs w:val="44"/>
        </w:rPr>
        <w:t xml:space="preserve">                                                   </w:t>
      </w:r>
      <w:r>
        <w:rPr>
          <w:b/>
          <w:bCs/>
          <w:i/>
          <w:iCs/>
          <w:color w:val="000000"/>
          <w:sz w:val="30"/>
          <w:szCs w:val="44"/>
        </w:rPr>
        <w:tab/>
      </w:r>
      <w:r w:rsidRPr="00446DC7">
        <w:rPr>
          <w:b/>
          <w:bCs/>
          <w:i/>
          <w:iCs/>
          <w:color w:val="000000"/>
          <w:sz w:val="30"/>
          <w:szCs w:val="44"/>
        </w:rPr>
        <w:t>NHÃN SẢN PHẨM</w:t>
      </w:r>
    </w:p>
    <w:p w:rsidR="00C00509" w:rsidRPr="00446DC7" w:rsidRDefault="00C00509" w:rsidP="008F63ED">
      <w:pPr>
        <w:tabs>
          <w:tab w:val="left" w:pos="2160"/>
          <w:tab w:val="left" w:pos="4860"/>
        </w:tabs>
        <w:spacing w:before="40"/>
        <w:rPr>
          <w:b/>
          <w:color w:val="000000"/>
          <w:sz w:val="17"/>
          <w:szCs w:val="17"/>
        </w:rPr>
      </w:pPr>
      <w:r w:rsidRPr="00446DC7">
        <w:rPr>
          <w:b/>
          <w:bCs/>
          <w:color w:val="000000"/>
          <w:sz w:val="20"/>
          <w:szCs w:val="20"/>
        </w:rPr>
        <w:sym w:font="Wingdings 2" w:char="F050"/>
      </w:r>
      <w:r w:rsidRPr="00446DC7">
        <w:rPr>
          <w:b/>
          <w:bCs/>
          <w:color w:val="000000"/>
          <w:sz w:val="20"/>
          <w:szCs w:val="18"/>
        </w:rPr>
        <w:t xml:space="preserve"> </w:t>
      </w:r>
      <w:r w:rsidRPr="00446DC7">
        <w:rPr>
          <w:b/>
          <w:i/>
          <w:iCs/>
          <w:color w:val="000000"/>
          <w:sz w:val="17"/>
          <w:szCs w:val="17"/>
          <w:u w:val="single"/>
        </w:rPr>
        <w:t xml:space="preserve">Thành phần </w:t>
      </w:r>
      <w:proofErr w:type="gramStart"/>
      <w:r w:rsidRPr="00446DC7">
        <w:rPr>
          <w:b/>
          <w:i/>
          <w:iCs/>
          <w:color w:val="000000"/>
          <w:sz w:val="17"/>
          <w:szCs w:val="17"/>
          <w:u w:val="single"/>
        </w:rPr>
        <w:t>chung</w:t>
      </w:r>
      <w:r w:rsidRPr="00446DC7">
        <w:rPr>
          <w:b/>
          <w:color w:val="000000"/>
          <w:sz w:val="17"/>
          <w:szCs w:val="17"/>
        </w:rPr>
        <w:t xml:space="preserve"> :</w:t>
      </w:r>
      <w:proofErr w:type="gramEnd"/>
      <w:r w:rsidRPr="00446DC7">
        <w:rPr>
          <w:b/>
          <w:color w:val="000000"/>
          <w:sz w:val="17"/>
          <w:szCs w:val="17"/>
        </w:rPr>
        <w:t xml:space="preserve">   </w:t>
      </w:r>
    </w:p>
    <w:p w:rsidR="00C00509" w:rsidRPr="00417B7F" w:rsidRDefault="00C00509" w:rsidP="008F63ED">
      <w:pPr>
        <w:tabs>
          <w:tab w:val="left" w:pos="2160"/>
          <w:tab w:val="left" w:pos="4860"/>
        </w:tabs>
        <w:spacing w:before="40"/>
        <w:rPr>
          <w:b/>
          <w:bCs/>
          <w:i/>
          <w:iCs/>
          <w:color w:val="000000"/>
          <w:sz w:val="2"/>
          <w:szCs w:val="17"/>
        </w:rPr>
      </w:pPr>
    </w:p>
    <w:p w:rsidR="00C00509" w:rsidRPr="00446DC7" w:rsidRDefault="00C00509" w:rsidP="008F63ED">
      <w:pPr>
        <w:tabs>
          <w:tab w:val="left" w:pos="360"/>
          <w:tab w:val="left" w:pos="4860"/>
        </w:tabs>
        <w:spacing w:before="40"/>
        <w:ind w:left="360" w:hanging="240"/>
        <w:jc w:val="both"/>
        <w:rPr>
          <w:b/>
          <w:bCs/>
          <w:i/>
          <w:iCs/>
          <w:color w:val="000000"/>
          <w:sz w:val="17"/>
          <w:szCs w:val="17"/>
        </w:rPr>
      </w:pPr>
      <w:r w:rsidRPr="00446DC7">
        <w:rPr>
          <w:b/>
          <w:color w:val="000000"/>
          <w:sz w:val="17"/>
          <w:szCs w:val="17"/>
        </w:rPr>
        <w:t>1)</w:t>
      </w:r>
      <w:r w:rsidRPr="00446DC7">
        <w:rPr>
          <w:color w:val="000000"/>
          <w:sz w:val="17"/>
          <w:szCs w:val="17"/>
        </w:rPr>
        <w:t xml:space="preserve"> </w:t>
      </w:r>
      <w:r w:rsidRPr="00446DC7">
        <w:rPr>
          <w:color w:val="000000"/>
          <w:sz w:val="17"/>
          <w:szCs w:val="17"/>
        </w:rPr>
        <w:tab/>
      </w:r>
      <w:r w:rsidRPr="00446DC7">
        <w:rPr>
          <w:b/>
          <w:color w:val="000000"/>
          <w:sz w:val="17"/>
          <w:szCs w:val="17"/>
        </w:rPr>
        <w:t>Bánh Trung thu</w:t>
      </w:r>
      <w:r w:rsidRPr="006121E0">
        <w:rPr>
          <w:color w:val="000000"/>
          <w:sz w:val="17"/>
          <w:szCs w:val="17"/>
        </w:rPr>
        <w:t>:</w:t>
      </w:r>
      <w:r w:rsidRPr="00446DC7">
        <w:rPr>
          <w:color w:val="000000"/>
          <w:sz w:val="17"/>
          <w:szCs w:val="17"/>
        </w:rPr>
        <w:t xml:space="preserve"> Bột mì 20%, nước đường (đường cát, nước) 16%, lòng đỏ trứng  vịt muối  8%, trứng gà, dầu mè, dầu ăn, hương liệu theo từng loại bánh (vani, sữa, đậu xanh, lá dứa, sầu riêng, dừa, sen, khoai môn, sầu riêng, chanh dây, cafe, trái cây...), chất bảo quản (Natri benzoat hoặc Cali sorbat), chất chống oxy hóa (Butyl hydroxy toluen “BHT”).</w:t>
      </w:r>
    </w:p>
    <w:p w:rsidR="00C00509" w:rsidRPr="00446DC7" w:rsidRDefault="00C00509" w:rsidP="008F63ED">
      <w:pPr>
        <w:tabs>
          <w:tab w:val="left" w:pos="360"/>
        </w:tabs>
        <w:spacing w:before="40"/>
        <w:ind w:left="360" w:hanging="240"/>
        <w:jc w:val="both"/>
        <w:rPr>
          <w:color w:val="000000"/>
          <w:sz w:val="17"/>
          <w:szCs w:val="17"/>
        </w:rPr>
      </w:pPr>
      <w:r w:rsidRPr="00446DC7">
        <w:rPr>
          <w:b/>
          <w:color w:val="000000"/>
          <w:sz w:val="17"/>
          <w:szCs w:val="17"/>
        </w:rPr>
        <w:t>2)</w:t>
      </w:r>
      <w:r w:rsidRPr="00446DC7">
        <w:rPr>
          <w:color w:val="000000"/>
          <w:sz w:val="17"/>
          <w:szCs w:val="17"/>
        </w:rPr>
        <w:t xml:space="preserve"> </w:t>
      </w:r>
      <w:r w:rsidRPr="00446DC7">
        <w:rPr>
          <w:color w:val="000000"/>
          <w:sz w:val="17"/>
          <w:szCs w:val="17"/>
        </w:rPr>
        <w:tab/>
      </w:r>
      <w:r w:rsidRPr="00446DC7">
        <w:rPr>
          <w:b/>
          <w:color w:val="000000"/>
          <w:sz w:val="17"/>
          <w:szCs w:val="17"/>
        </w:rPr>
        <w:t>Bánh Trung thu (không sử dụng đường mía)</w:t>
      </w:r>
      <w:r w:rsidRPr="00446DC7">
        <w:rPr>
          <w:color w:val="000000"/>
          <w:sz w:val="17"/>
          <w:szCs w:val="17"/>
        </w:rPr>
        <w:t>: Bột mì 20% lòng đỏ trứng vịt muối 8% trứng gà, dầu mè, dầu ăn, chất tạo ngọt Xilytol, hương liệu theo từng loại bánh (vani, sữa, đậu xanh, lá dứa, sầu riêng, dừa, sen, khoai môn, sầu riêng, chanh dây, cafe</w:t>
      </w:r>
      <w:r>
        <w:rPr>
          <w:color w:val="000000"/>
          <w:sz w:val="17"/>
          <w:szCs w:val="17"/>
        </w:rPr>
        <w:t xml:space="preserve">, </w:t>
      </w:r>
      <w:r w:rsidRPr="00446DC7">
        <w:rPr>
          <w:color w:val="000000"/>
          <w:sz w:val="17"/>
          <w:szCs w:val="17"/>
        </w:rPr>
        <w:t>trái cây...), chất bảo quản (Natri benzoat hoặc Cali sorbat), chất chống oxy hóa (Butyl hydroxy toluen “BHT”).</w:t>
      </w:r>
    </w:p>
    <w:p w:rsidR="00C00509" w:rsidRPr="00446DC7" w:rsidRDefault="00C00509" w:rsidP="008F63ED">
      <w:pPr>
        <w:tabs>
          <w:tab w:val="left" w:pos="360"/>
        </w:tabs>
        <w:spacing w:before="40"/>
        <w:ind w:left="360" w:hanging="240"/>
        <w:jc w:val="both"/>
        <w:rPr>
          <w:color w:val="000000"/>
          <w:sz w:val="17"/>
          <w:szCs w:val="17"/>
        </w:rPr>
      </w:pPr>
      <w:r w:rsidRPr="00446DC7">
        <w:rPr>
          <w:b/>
          <w:color w:val="000000"/>
          <w:sz w:val="17"/>
          <w:szCs w:val="17"/>
        </w:rPr>
        <w:t xml:space="preserve">3) </w:t>
      </w:r>
      <w:r w:rsidRPr="00446DC7">
        <w:rPr>
          <w:b/>
          <w:color w:val="000000"/>
          <w:sz w:val="17"/>
          <w:szCs w:val="17"/>
        </w:rPr>
        <w:tab/>
        <w:t xml:space="preserve">Bánh Trung </w:t>
      </w:r>
      <w:proofErr w:type="gramStart"/>
      <w:r w:rsidRPr="00446DC7">
        <w:rPr>
          <w:b/>
          <w:color w:val="000000"/>
          <w:sz w:val="17"/>
          <w:szCs w:val="17"/>
        </w:rPr>
        <w:t>thu</w:t>
      </w:r>
      <w:proofErr w:type="gramEnd"/>
      <w:r w:rsidRPr="00446DC7">
        <w:rPr>
          <w:b/>
          <w:color w:val="000000"/>
          <w:sz w:val="17"/>
          <w:szCs w:val="17"/>
        </w:rPr>
        <w:t xml:space="preserve"> (chay)</w:t>
      </w:r>
      <w:r w:rsidRPr="00446DC7">
        <w:rPr>
          <w:color w:val="000000"/>
          <w:sz w:val="17"/>
          <w:szCs w:val="17"/>
        </w:rPr>
        <w:t>: Bột mì 20%, nước đường (đường cát, nước) 16%, dầu mè, dầu ăn (chay), hương liệu theo từng loại bánh (vani, sữa, đậu xanh, lá dứa, sầu riêng, dừa, sen, khoai môn, sầu riêng, chanh dây, cafe</w:t>
      </w:r>
      <w:r>
        <w:rPr>
          <w:color w:val="000000"/>
          <w:sz w:val="17"/>
          <w:szCs w:val="17"/>
        </w:rPr>
        <w:t xml:space="preserve">, </w:t>
      </w:r>
      <w:r w:rsidRPr="00446DC7">
        <w:rPr>
          <w:color w:val="000000"/>
          <w:sz w:val="17"/>
          <w:szCs w:val="17"/>
        </w:rPr>
        <w:t xml:space="preserve">trái cây...), chất bảo quản (Natri benzoat hoặc </w:t>
      </w:r>
      <w:smartTag w:uri="urn:schemas-microsoft-com:office:smarttags" w:element="City">
        <w:smartTag w:uri="urn:schemas-microsoft-com:office:smarttags" w:element="place">
          <w:r w:rsidRPr="00446DC7">
            <w:rPr>
              <w:color w:val="000000"/>
              <w:sz w:val="17"/>
              <w:szCs w:val="17"/>
            </w:rPr>
            <w:t>Cali</w:t>
          </w:r>
        </w:smartTag>
      </w:smartTag>
      <w:r w:rsidRPr="00446DC7">
        <w:rPr>
          <w:color w:val="000000"/>
          <w:sz w:val="17"/>
          <w:szCs w:val="17"/>
        </w:rPr>
        <w:t xml:space="preserve"> sorbat), chất chống oxy hóa (Butyl hydroxy toluen “BHT”).</w:t>
      </w:r>
    </w:p>
    <w:p w:rsidR="00C00509" w:rsidRPr="00446DC7" w:rsidRDefault="00C00509" w:rsidP="008F63ED">
      <w:pPr>
        <w:tabs>
          <w:tab w:val="left" w:pos="360"/>
        </w:tabs>
        <w:spacing w:before="40"/>
        <w:ind w:left="360" w:hanging="240"/>
        <w:jc w:val="both"/>
        <w:rPr>
          <w:color w:val="000000"/>
          <w:sz w:val="17"/>
          <w:szCs w:val="17"/>
        </w:rPr>
      </w:pPr>
      <w:r w:rsidRPr="00446DC7">
        <w:rPr>
          <w:b/>
          <w:color w:val="000000"/>
          <w:sz w:val="17"/>
          <w:szCs w:val="17"/>
        </w:rPr>
        <w:t>4)</w:t>
      </w:r>
      <w:r w:rsidRPr="00446DC7">
        <w:rPr>
          <w:color w:val="000000"/>
          <w:sz w:val="17"/>
          <w:szCs w:val="17"/>
        </w:rPr>
        <w:t xml:space="preserve"> </w:t>
      </w:r>
      <w:r w:rsidRPr="00446DC7">
        <w:rPr>
          <w:b/>
          <w:color w:val="000000"/>
          <w:sz w:val="17"/>
          <w:szCs w:val="17"/>
        </w:rPr>
        <w:tab/>
        <w:t>Bánh dẻo:</w:t>
      </w:r>
      <w:r w:rsidRPr="00446DC7">
        <w:rPr>
          <w:color w:val="000000"/>
          <w:sz w:val="17"/>
          <w:szCs w:val="17"/>
        </w:rPr>
        <w:t xml:space="preserve"> Bột nếp 32% - 35%, nước đường (đường cát, nước) 16% - 24%, lòng đỏ trứng vịt muối  8%, trứng gà, dầu mè, dầu ăn, hương liệu (vani, bưởi...)</w:t>
      </w:r>
    </w:p>
    <w:p w:rsidR="00C00509" w:rsidRPr="00446DC7" w:rsidRDefault="00C00509" w:rsidP="008F63ED">
      <w:pPr>
        <w:tabs>
          <w:tab w:val="left" w:pos="360"/>
        </w:tabs>
        <w:spacing w:before="40"/>
        <w:ind w:left="360" w:hanging="240"/>
        <w:jc w:val="both"/>
        <w:rPr>
          <w:color w:val="000000"/>
          <w:sz w:val="17"/>
          <w:szCs w:val="17"/>
        </w:rPr>
      </w:pPr>
      <w:r w:rsidRPr="00446DC7">
        <w:rPr>
          <w:b/>
          <w:color w:val="000000"/>
          <w:sz w:val="17"/>
          <w:szCs w:val="17"/>
        </w:rPr>
        <w:t xml:space="preserve">5) </w:t>
      </w:r>
      <w:r w:rsidR="006121E0">
        <w:rPr>
          <w:b/>
          <w:color w:val="000000"/>
          <w:sz w:val="17"/>
          <w:szCs w:val="17"/>
        </w:rPr>
        <w:t xml:space="preserve"> </w:t>
      </w:r>
      <w:r w:rsidRPr="00446DC7">
        <w:rPr>
          <w:b/>
          <w:color w:val="000000"/>
          <w:sz w:val="17"/>
          <w:szCs w:val="17"/>
        </w:rPr>
        <w:t xml:space="preserve">Bánh dẻo (chay): </w:t>
      </w:r>
      <w:r w:rsidRPr="00446DC7">
        <w:rPr>
          <w:color w:val="000000"/>
          <w:sz w:val="17"/>
          <w:szCs w:val="17"/>
        </w:rPr>
        <w:t>Bột nếp 32% - 35%, nước đường (đường cát, nước) 16% - 24%, dầu mè, dầu ăn (chay), hương liệu (vani, bưởi...)</w:t>
      </w:r>
    </w:p>
    <w:p w:rsidR="00C00509" w:rsidRPr="00417B7F" w:rsidRDefault="00C00509" w:rsidP="00FC71EB">
      <w:pPr>
        <w:spacing w:before="60"/>
        <w:rPr>
          <w:b/>
          <w:bCs/>
          <w:color w:val="000000"/>
          <w:sz w:val="9"/>
          <w:szCs w:val="17"/>
        </w:rPr>
      </w:pPr>
    </w:p>
    <w:p w:rsidR="00C00509" w:rsidRPr="00446DC7" w:rsidRDefault="00C00509" w:rsidP="00FC71EB">
      <w:pPr>
        <w:spacing w:before="60"/>
        <w:rPr>
          <w:b/>
          <w:i/>
          <w:iCs/>
          <w:color w:val="000000"/>
          <w:sz w:val="17"/>
          <w:szCs w:val="17"/>
        </w:rPr>
      </w:pPr>
      <w:r w:rsidRPr="00446DC7">
        <w:rPr>
          <w:b/>
          <w:bCs/>
          <w:color w:val="000000"/>
          <w:sz w:val="17"/>
          <w:szCs w:val="16"/>
        </w:rPr>
        <w:sym w:font="Wingdings 2" w:char="F050"/>
      </w:r>
      <w:r w:rsidRPr="00446DC7">
        <w:rPr>
          <w:b/>
          <w:bCs/>
          <w:color w:val="000000"/>
          <w:sz w:val="17"/>
          <w:szCs w:val="17"/>
        </w:rPr>
        <w:t xml:space="preserve"> </w:t>
      </w:r>
      <w:r w:rsidRPr="00446DC7">
        <w:rPr>
          <w:b/>
          <w:i/>
          <w:iCs/>
          <w:color w:val="000000"/>
          <w:sz w:val="17"/>
          <w:szCs w:val="17"/>
          <w:u w:val="single"/>
        </w:rPr>
        <w:t>Thành phần riêng</w:t>
      </w:r>
      <w:r w:rsidRPr="00446DC7">
        <w:rPr>
          <w:b/>
          <w:i/>
          <w:iCs/>
          <w:color w:val="000000"/>
          <w:sz w:val="17"/>
          <w:szCs w:val="17"/>
        </w:rPr>
        <w:t xml:space="preserve"> :     </w:t>
      </w:r>
    </w:p>
    <w:p w:rsidR="00C00509" w:rsidRPr="00417B7F" w:rsidRDefault="00C00509" w:rsidP="00E201F3">
      <w:pPr>
        <w:rPr>
          <w:color w:val="000000"/>
          <w:sz w:val="5"/>
          <w:szCs w:val="17"/>
        </w:rPr>
      </w:pPr>
      <w:r w:rsidRPr="00446DC7">
        <w:rPr>
          <w:color w:val="000000"/>
          <w:sz w:val="17"/>
          <w:szCs w:val="17"/>
        </w:rPr>
        <w:t xml:space="preserve">                                           </w:t>
      </w:r>
    </w:p>
    <w:p w:rsidR="00C00509" w:rsidRPr="008F1FFA" w:rsidRDefault="00C00509" w:rsidP="008F1FFA">
      <w:pPr>
        <w:numPr>
          <w:ilvl w:val="0"/>
          <w:numId w:val="6"/>
        </w:numPr>
        <w:tabs>
          <w:tab w:val="clear" w:pos="820"/>
          <w:tab w:val="num" w:pos="360"/>
          <w:tab w:val="left" w:pos="3780"/>
        </w:tabs>
        <w:ind w:left="360" w:hanging="240"/>
        <w:jc w:val="both"/>
        <w:rPr>
          <w:b/>
          <w:color w:val="000000"/>
          <w:sz w:val="17"/>
          <w:szCs w:val="17"/>
        </w:rPr>
      </w:pPr>
      <w:r w:rsidRPr="00446DC7">
        <w:rPr>
          <w:b/>
          <w:color w:val="000000"/>
          <w:sz w:val="17"/>
          <w:szCs w:val="17"/>
        </w:rPr>
        <w:t>Bánh Trung thu nhân thập cẩm</w:t>
      </w:r>
      <w:r>
        <w:rPr>
          <w:b/>
          <w:color w:val="000000"/>
          <w:sz w:val="17"/>
          <w:szCs w:val="17"/>
        </w:rPr>
        <w:t xml:space="preserve"> (</w:t>
      </w:r>
      <w:r w:rsidRPr="008F1FFA">
        <w:rPr>
          <w:b/>
          <w:color w:val="000000"/>
          <w:sz w:val="17"/>
          <w:szCs w:val="17"/>
        </w:rPr>
        <w:t>Số </w:t>
      </w:r>
      <w:r>
        <w:rPr>
          <w:b/>
          <w:color w:val="000000"/>
          <w:sz w:val="17"/>
          <w:szCs w:val="17"/>
        </w:rPr>
        <w:t xml:space="preserve">TCB: </w:t>
      </w:r>
      <w:r w:rsidRPr="00222019">
        <w:rPr>
          <w:b/>
          <w:color w:val="FF0000"/>
          <w:sz w:val="17"/>
          <w:szCs w:val="17"/>
        </w:rPr>
        <w:t>01</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Thịt xá xíu (</w:t>
      </w:r>
      <w:proofErr w:type="gramStart"/>
      <w:r w:rsidRPr="00446DC7">
        <w:rPr>
          <w:color w:val="000000"/>
          <w:sz w:val="17"/>
          <w:szCs w:val="17"/>
        </w:rPr>
        <w:t>thịt  heo</w:t>
      </w:r>
      <w:proofErr w:type="gramEnd"/>
      <w:r w:rsidRPr="00446DC7">
        <w:rPr>
          <w:color w:val="000000"/>
          <w:sz w:val="17"/>
          <w:szCs w:val="17"/>
        </w:rPr>
        <w:t xml:space="preserve">, đường, muối) 15%, lạp xưởng (thịt nạt heo, mỡ heo, ruột heo, đường, muối, tiêu, rượu mai quế lộ)15%, thịt gà 15%, mứt (bí, hạt sen, gừng), hạt dưa. hạt điều, vi cá, yến sào,  mỡ heo, jambon, dầu mè, rượu  áp xanh.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 xml:space="preserve">Bánh Trung </w:t>
      </w:r>
      <w:proofErr w:type="gramStart"/>
      <w:r w:rsidRPr="00446DC7">
        <w:rPr>
          <w:b/>
          <w:color w:val="000000"/>
          <w:sz w:val="17"/>
          <w:szCs w:val="17"/>
        </w:rPr>
        <w:t>thu</w:t>
      </w:r>
      <w:proofErr w:type="gramEnd"/>
      <w:r w:rsidRPr="00446DC7">
        <w:rPr>
          <w:b/>
          <w:color w:val="000000"/>
          <w:sz w:val="17"/>
          <w:szCs w:val="17"/>
        </w:rPr>
        <w:t xml:space="preserve"> nhân đậu xanh</w:t>
      </w:r>
      <w:r>
        <w:rPr>
          <w:b/>
          <w:color w:val="000000"/>
          <w:sz w:val="17"/>
          <w:szCs w:val="17"/>
        </w:rPr>
        <w:t xml:space="preserve"> (</w:t>
      </w:r>
      <w:r w:rsidRPr="008F1FFA">
        <w:rPr>
          <w:b/>
          <w:color w:val="000000"/>
          <w:sz w:val="17"/>
          <w:szCs w:val="17"/>
        </w:rPr>
        <w:t>Số </w:t>
      </w:r>
      <w:r>
        <w:rPr>
          <w:b/>
          <w:color w:val="000000"/>
          <w:sz w:val="17"/>
          <w:szCs w:val="17"/>
        </w:rPr>
        <w:t>TCB:</w:t>
      </w:r>
      <w:r w:rsidRPr="008F1FFA">
        <w:rPr>
          <w:b/>
          <w:color w:val="000000"/>
          <w:sz w:val="17"/>
          <w:szCs w:val="17"/>
        </w:rPr>
        <w:t> </w:t>
      </w:r>
      <w:r w:rsidRPr="00222019">
        <w:rPr>
          <w:b/>
          <w:color w:val="FF0000"/>
          <w:sz w:val="17"/>
          <w:szCs w:val="17"/>
        </w:rPr>
        <w:t>02</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Đậu xanh 50%.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 xml:space="preserve">Bánh Trung </w:t>
      </w:r>
      <w:proofErr w:type="gramStart"/>
      <w:r w:rsidRPr="00446DC7">
        <w:rPr>
          <w:b/>
          <w:color w:val="000000"/>
          <w:sz w:val="17"/>
          <w:szCs w:val="17"/>
        </w:rPr>
        <w:t>thu</w:t>
      </w:r>
      <w:proofErr w:type="gramEnd"/>
      <w:r w:rsidRPr="00446DC7">
        <w:rPr>
          <w:b/>
          <w:color w:val="000000"/>
          <w:sz w:val="17"/>
          <w:szCs w:val="17"/>
        </w:rPr>
        <w:t xml:space="preserve"> nhân đậu xanh sầu riêng</w:t>
      </w:r>
      <w:r>
        <w:rPr>
          <w:b/>
          <w:color w:val="000000"/>
          <w:sz w:val="17"/>
          <w:szCs w:val="17"/>
        </w:rPr>
        <w:t xml:space="preserve"> (</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3</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 xml:space="preserve">: </w:t>
      </w:r>
      <w:r w:rsidRPr="00446DC7">
        <w:rPr>
          <w:color w:val="000000"/>
          <w:sz w:val="17"/>
          <w:szCs w:val="17"/>
        </w:rPr>
        <w:t xml:space="preserve">Đậu xanh 45%, cơm sầu riêng 7%.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 xml:space="preserve">Bánh Trung </w:t>
      </w:r>
      <w:proofErr w:type="gramStart"/>
      <w:r w:rsidRPr="00446DC7">
        <w:rPr>
          <w:b/>
          <w:color w:val="000000"/>
          <w:sz w:val="17"/>
          <w:szCs w:val="17"/>
        </w:rPr>
        <w:t>thu</w:t>
      </w:r>
      <w:proofErr w:type="gramEnd"/>
      <w:r w:rsidRPr="00446DC7">
        <w:rPr>
          <w:b/>
          <w:color w:val="000000"/>
          <w:sz w:val="17"/>
          <w:szCs w:val="17"/>
        </w:rPr>
        <w:t xml:space="preserve"> nhân khoai môn</w:t>
      </w:r>
      <w:r>
        <w:rPr>
          <w:b/>
          <w:color w:val="000000"/>
          <w:sz w:val="17"/>
          <w:szCs w:val="17"/>
        </w:rPr>
        <w:t xml:space="preserve"> (</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4</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Khoai môn 50%.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 xml:space="preserve">Bánh Trung </w:t>
      </w:r>
      <w:proofErr w:type="gramStart"/>
      <w:r w:rsidRPr="00446DC7">
        <w:rPr>
          <w:b/>
          <w:color w:val="000000"/>
          <w:sz w:val="17"/>
          <w:szCs w:val="17"/>
        </w:rPr>
        <w:t>thu</w:t>
      </w:r>
      <w:proofErr w:type="gramEnd"/>
      <w:r w:rsidRPr="00446DC7">
        <w:rPr>
          <w:b/>
          <w:color w:val="000000"/>
          <w:sz w:val="17"/>
          <w:szCs w:val="17"/>
        </w:rPr>
        <w:t xml:space="preserve"> nhân dừa hạt dưa</w:t>
      </w:r>
      <w:r>
        <w:rPr>
          <w:b/>
          <w:color w:val="000000"/>
          <w:sz w:val="17"/>
          <w:szCs w:val="17"/>
        </w:rPr>
        <w:t xml:space="preserve"> (</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5</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Dừa 45%, hạt dưa 8%.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 xml:space="preserve">Bánh Trung </w:t>
      </w:r>
      <w:proofErr w:type="gramStart"/>
      <w:r w:rsidRPr="00446DC7">
        <w:rPr>
          <w:b/>
          <w:color w:val="000000"/>
          <w:sz w:val="17"/>
          <w:szCs w:val="17"/>
        </w:rPr>
        <w:t>thu</w:t>
      </w:r>
      <w:proofErr w:type="gramEnd"/>
      <w:r w:rsidRPr="00446DC7">
        <w:rPr>
          <w:b/>
          <w:color w:val="000000"/>
          <w:sz w:val="17"/>
          <w:szCs w:val="17"/>
        </w:rPr>
        <w:t xml:space="preserve"> nhân hạt sen</w:t>
      </w:r>
      <w:r>
        <w:rPr>
          <w:b/>
          <w:color w:val="000000"/>
          <w:sz w:val="17"/>
          <w:szCs w:val="17"/>
        </w:rPr>
        <w:t xml:space="preserve"> (</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6</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Hạt sen 50%.</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Trung thu nhân Jambon bát bửu</w:t>
      </w:r>
      <w:r>
        <w:rPr>
          <w:b/>
          <w:color w:val="000000"/>
          <w:sz w:val="17"/>
          <w:szCs w:val="17"/>
        </w:rPr>
        <w:t xml:space="preserve"> (</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7</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Jambon (thịt chân giò heo, thịt nạt lưng, tiêu xay, tiêu sọ, tỏi bột, muối iốt, muối diêm (baking soda), màu đỏ thực phẩm, rượu mai quế lộ 15%, thịt xá xíu (thịt heo, đường, muối iốt)</w:t>
      </w:r>
      <w:r>
        <w:rPr>
          <w:color w:val="000000"/>
          <w:sz w:val="17"/>
          <w:szCs w:val="17"/>
        </w:rPr>
        <w:t xml:space="preserve"> </w:t>
      </w:r>
      <w:r w:rsidRPr="00446DC7">
        <w:rPr>
          <w:color w:val="000000"/>
          <w:sz w:val="17"/>
          <w:szCs w:val="17"/>
        </w:rPr>
        <w:t>10%, nấm Đông cô 5%, lạp xưởng (thịt nạt heo, mỡ heo, ruột heo, đường, muối iốt, tiêu, rượu mai quế lộ)</w:t>
      </w:r>
      <w:r>
        <w:rPr>
          <w:color w:val="000000"/>
          <w:sz w:val="17"/>
          <w:szCs w:val="17"/>
        </w:rPr>
        <w:t xml:space="preserve"> </w:t>
      </w:r>
      <w:r w:rsidRPr="00446DC7">
        <w:rPr>
          <w:color w:val="000000"/>
          <w:sz w:val="17"/>
          <w:szCs w:val="17"/>
        </w:rPr>
        <w:t>10%, lòng đỏ trứng vịt muối 8%, mứt (bí, sen, gừng), hạt dưa, hạt điều, mỡ heo.</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hạt sen trà xanh</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8</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Hạt sen 42%, bột trà xanh 10%.     </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Bánh Trung thu nhân cốm dừa hạt dưa</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sidRPr="00222019">
        <w:rPr>
          <w:b/>
          <w:color w:val="FF0000"/>
          <w:sz w:val="17"/>
          <w:szCs w:val="17"/>
        </w:rPr>
        <w:t>0</w:t>
      </w:r>
      <w:r>
        <w:rPr>
          <w:b/>
          <w:color w:val="FF0000"/>
          <w:sz w:val="17"/>
          <w:szCs w:val="17"/>
        </w:rPr>
        <w:t>9</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Dừa 36%, cốm 8%, hạt dưa 8%</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thu nhân </w:t>
      </w:r>
      <w:r w:rsidRPr="000E3A9F">
        <w:rPr>
          <w:b/>
          <w:color w:val="FF0000"/>
          <w:sz w:val="17"/>
          <w:szCs w:val="17"/>
        </w:rPr>
        <w:t>hạt sen</w:t>
      </w:r>
      <w:r w:rsidRPr="000E3A9F">
        <w:rPr>
          <w:b/>
          <w:sz w:val="17"/>
          <w:szCs w:val="17"/>
        </w:rPr>
        <w:t xml:space="preserve"> chanh dây</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sidRPr="00DD5BAE">
        <w:rPr>
          <w:b/>
          <w:color w:val="FF0000"/>
          <w:sz w:val="17"/>
          <w:szCs w:val="17"/>
        </w:rPr>
        <w:t>10</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w:t>
      </w:r>
      <w:r w:rsidRPr="000E3A9F">
        <w:rPr>
          <w:color w:val="FF0000"/>
          <w:sz w:val="17"/>
          <w:szCs w:val="17"/>
        </w:rPr>
        <w:t>hạt sen</w:t>
      </w:r>
      <w:r w:rsidRPr="000E3A9F">
        <w:rPr>
          <w:b/>
          <w:sz w:val="17"/>
          <w:szCs w:val="17"/>
        </w:rPr>
        <w:t xml:space="preserve"> </w:t>
      </w:r>
      <w:r w:rsidRPr="000E3A9F">
        <w:rPr>
          <w:sz w:val="17"/>
          <w:szCs w:val="17"/>
        </w:rPr>
        <w:t xml:space="preserve">42%, mứt chanh dây 10% </w:t>
      </w:r>
    </w:p>
    <w:p w:rsidR="00C00509" w:rsidRPr="000E3A9F" w:rsidRDefault="00C00509" w:rsidP="006E1E19">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thu nhân </w:t>
      </w:r>
      <w:r w:rsidRPr="000E3A9F">
        <w:rPr>
          <w:b/>
          <w:color w:val="FF0000"/>
          <w:sz w:val="17"/>
          <w:szCs w:val="17"/>
        </w:rPr>
        <w:t>hạt sen</w:t>
      </w:r>
      <w:r w:rsidRPr="000E3A9F">
        <w:rPr>
          <w:b/>
          <w:sz w:val="17"/>
          <w:szCs w:val="17"/>
        </w:rPr>
        <w:t xml:space="preserve"> cà phê</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11</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w:t>
      </w:r>
      <w:r w:rsidRPr="000E3A9F">
        <w:rPr>
          <w:color w:val="FF0000"/>
          <w:sz w:val="17"/>
          <w:szCs w:val="17"/>
        </w:rPr>
        <w:t>hạt sen</w:t>
      </w:r>
      <w:r w:rsidRPr="000E3A9F">
        <w:rPr>
          <w:b/>
          <w:sz w:val="17"/>
          <w:szCs w:val="17"/>
        </w:rPr>
        <w:t xml:space="preserve"> </w:t>
      </w:r>
      <w:r w:rsidRPr="000E3A9F">
        <w:rPr>
          <w:sz w:val="17"/>
          <w:szCs w:val="17"/>
        </w:rPr>
        <w:t xml:space="preserve">42%, cà phê 10% </w:t>
      </w:r>
    </w:p>
    <w:p w:rsidR="00C00509" w:rsidRPr="000E3A9F" w:rsidRDefault="00C00509" w:rsidP="009F5C18">
      <w:pPr>
        <w:numPr>
          <w:ilvl w:val="0"/>
          <w:numId w:val="6"/>
        </w:numPr>
        <w:tabs>
          <w:tab w:val="clear" w:pos="820"/>
          <w:tab w:val="num" w:pos="360"/>
          <w:tab w:val="left" w:pos="3780"/>
        </w:tabs>
        <w:ind w:left="360" w:hanging="240"/>
        <w:jc w:val="both"/>
        <w:rPr>
          <w:sz w:val="17"/>
          <w:szCs w:val="17"/>
        </w:rPr>
      </w:pPr>
      <w:r w:rsidRPr="000E3A9F">
        <w:rPr>
          <w:b/>
          <w:sz w:val="17"/>
          <w:szCs w:val="17"/>
        </w:rPr>
        <w:t>Bánh Trung thu nhân hạt sen việt quất</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12</w:t>
      </w:r>
      <w:r w:rsidRPr="008F1FFA">
        <w:rPr>
          <w:b/>
          <w:color w:val="000000"/>
          <w:sz w:val="17"/>
          <w:szCs w:val="17"/>
        </w:rPr>
        <w:t>/Khách sạn Đồng Khánh</w:t>
      </w:r>
      <w:r w:rsidR="00ED38E9">
        <w:rPr>
          <w:b/>
          <w:color w:val="000000"/>
          <w:sz w:val="17"/>
          <w:szCs w:val="17"/>
        </w:rPr>
        <w:t>/Năm 202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Hạt sen 42%, mứt việt quất 10%</w:t>
      </w:r>
    </w:p>
    <w:p w:rsidR="00C00509" w:rsidRPr="000E3A9F" w:rsidRDefault="00C00509" w:rsidP="00052B87">
      <w:pPr>
        <w:numPr>
          <w:ilvl w:val="0"/>
          <w:numId w:val="6"/>
        </w:numPr>
        <w:tabs>
          <w:tab w:val="clear" w:pos="820"/>
          <w:tab w:val="num" w:pos="360"/>
          <w:tab w:val="left" w:pos="3780"/>
        </w:tabs>
        <w:ind w:left="360" w:hanging="240"/>
        <w:jc w:val="both"/>
        <w:rPr>
          <w:sz w:val="17"/>
          <w:szCs w:val="17"/>
        </w:rPr>
      </w:pPr>
      <w:r w:rsidRPr="000E3A9F">
        <w:rPr>
          <w:b/>
          <w:sz w:val="17"/>
          <w:szCs w:val="17"/>
        </w:rPr>
        <w:t>Bánh Trung thu nhân hạt sen mè đen</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13</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Hạt sen 40%, mè đen 15%</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thập cẩm (chay)</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14</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Mứt hạt sen 15%, hạt điều 15%, mì căn (bột mì, nước ấm, đường, muối, tiêu, bột nêm, dầu mè) 15%, nấm đông cô 15%, mè trắng, rượu áp xanh.</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hạt sen (chay)</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15</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Hạt sen 60%.                                           </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đậu xanh (chay)</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16</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Đậu xanh 60%.                                       </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dừa (chay)</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17</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Dừa 50%, sữa bột 6%, mè trắng 6%.      </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đậu xanh (không sử dụng đường mía)</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18</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Đậu xanh 50%.                                                                                 </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Bánh Trung thu nhân thập cẩm (không sử dụng đường mía)</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19</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Thịt xá xíu (thịt heo, muối iốt)15% lạp xưởng (thịt nạt heo, mỡ heo, ruột heo, muối iốt, tiêu, rượu mai quế lộ) 15%, thịt gà 15%, Jambon (thịt chân giò heo, thịt nạt lưng, tiêu xay, tiêu sọ, tỏi bột, muối iốt), muối diêm (baking soda), (màu đỏ thực phẩm, rượu mai quế lộ)15%, mứt (bí, sen, gừng), hạt dưa, hạt điều, mỡ heo.</w:t>
      </w:r>
    </w:p>
    <w:p w:rsidR="00C00509" w:rsidRPr="000E3A9F" w:rsidRDefault="00C00509" w:rsidP="00AF6931">
      <w:pPr>
        <w:numPr>
          <w:ilvl w:val="0"/>
          <w:numId w:val="6"/>
        </w:numPr>
        <w:tabs>
          <w:tab w:val="clear" w:pos="820"/>
          <w:tab w:val="num" w:pos="360"/>
          <w:tab w:val="left" w:pos="3780"/>
        </w:tabs>
        <w:ind w:left="360" w:hanging="240"/>
        <w:jc w:val="both"/>
        <w:rPr>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hạt sen (không sử dụng đường mía)</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20</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Hạt sen 50%.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0E3A9F">
        <w:rPr>
          <w:b/>
          <w:sz w:val="17"/>
          <w:szCs w:val="17"/>
        </w:rPr>
        <w:t xml:space="preserve">Bánh Trung </w:t>
      </w:r>
      <w:proofErr w:type="gramStart"/>
      <w:r w:rsidRPr="000E3A9F">
        <w:rPr>
          <w:b/>
          <w:sz w:val="17"/>
          <w:szCs w:val="17"/>
        </w:rPr>
        <w:t>thu</w:t>
      </w:r>
      <w:proofErr w:type="gramEnd"/>
      <w:r w:rsidRPr="000E3A9F">
        <w:rPr>
          <w:b/>
          <w:sz w:val="17"/>
          <w:szCs w:val="17"/>
        </w:rPr>
        <w:t xml:space="preserve"> nhân hạt sen trà xanh (không sử dụng đường mía)</w:t>
      </w:r>
      <w:r>
        <w:rPr>
          <w:b/>
          <w:sz w:val="17"/>
          <w:szCs w:val="17"/>
        </w:rPr>
        <w:t xml:space="preserve"> </w:t>
      </w:r>
      <w:r>
        <w:rPr>
          <w:b/>
          <w:color w:val="000000"/>
          <w:sz w:val="17"/>
          <w:szCs w:val="17"/>
        </w:rPr>
        <w:t>(</w:t>
      </w:r>
      <w:r w:rsidRPr="008F1FFA">
        <w:rPr>
          <w:b/>
          <w:color w:val="000000"/>
          <w:sz w:val="17"/>
          <w:szCs w:val="17"/>
        </w:rPr>
        <w:t>Số </w:t>
      </w:r>
      <w:r>
        <w:rPr>
          <w:b/>
          <w:color w:val="000000"/>
          <w:sz w:val="17"/>
          <w:szCs w:val="17"/>
        </w:rPr>
        <w:t xml:space="preserve">TCB: </w:t>
      </w:r>
      <w:r>
        <w:rPr>
          <w:b/>
          <w:color w:val="FF0000"/>
          <w:sz w:val="17"/>
          <w:szCs w:val="17"/>
        </w:rPr>
        <w:t>21</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0E3A9F">
        <w:rPr>
          <w:b/>
          <w:sz w:val="17"/>
          <w:szCs w:val="17"/>
        </w:rPr>
        <w:t>:</w:t>
      </w:r>
      <w:r w:rsidRPr="000E3A9F">
        <w:rPr>
          <w:sz w:val="17"/>
          <w:szCs w:val="17"/>
        </w:rPr>
        <w:t xml:space="preserve"> Hạ</w:t>
      </w:r>
      <w:r w:rsidRPr="00446DC7">
        <w:rPr>
          <w:color w:val="000000"/>
          <w:sz w:val="17"/>
          <w:szCs w:val="17"/>
        </w:rPr>
        <w:t xml:space="preserve">t sen </w:t>
      </w:r>
      <w:r>
        <w:rPr>
          <w:color w:val="000000"/>
          <w:sz w:val="17"/>
          <w:szCs w:val="17"/>
        </w:rPr>
        <w:t>42</w:t>
      </w:r>
      <w:r w:rsidRPr="00446DC7">
        <w:rPr>
          <w:color w:val="000000"/>
          <w:sz w:val="17"/>
          <w:szCs w:val="17"/>
        </w:rPr>
        <w:t xml:space="preserve">%, bột trà xanh 10%.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 xml:space="preserve">Bánh Trung </w:t>
      </w:r>
      <w:proofErr w:type="gramStart"/>
      <w:r w:rsidRPr="00446DC7">
        <w:rPr>
          <w:b/>
          <w:color w:val="000000"/>
          <w:sz w:val="17"/>
          <w:szCs w:val="17"/>
        </w:rPr>
        <w:t>thu</w:t>
      </w:r>
      <w:proofErr w:type="gramEnd"/>
      <w:r w:rsidRPr="00446DC7">
        <w:rPr>
          <w:b/>
          <w:color w:val="000000"/>
          <w:sz w:val="17"/>
          <w:szCs w:val="17"/>
        </w:rPr>
        <w:t xml:space="preserve"> nhân dừa hạt dưa (không sử dụng đường mía)</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22</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Dừa </w:t>
      </w:r>
      <w:r>
        <w:rPr>
          <w:color w:val="000000"/>
          <w:sz w:val="17"/>
          <w:szCs w:val="17"/>
        </w:rPr>
        <w:t>45</w:t>
      </w:r>
      <w:r w:rsidRPr="00446DC7">
        <w:rPr>
          <w:color w:val="000000"/>
          <w:sz w:val="17"/>
          <w:szCs w:val="17"/>
        </w:rPr>
        <w:t xml:space="preserve">%, hạt dưa 8%.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đậu xanh</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23</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 xml:space="preserve">: </w:t>
      </w:r>
      <w:r w:rsidRPr="00446DC7">
        <w:rPr>
          <w:color w:val="000000"/>
          <w:sz w:val="17"/>
          <w:szCs w:val="17"/>
        </w:rPr>
        <w:t xml:space="preserve">Đậu xanh 30%.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hạt sen</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24</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Hạt sen 30%.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khoai môn</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25</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Khoai môn 30%.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thập cẩm gà quay</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26</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Thịt gà quay 15%, hạt dưa 6%, hạt điều 6%, mứt hạt sen 6%, mứt bí 6%, mè trắng.    </w:t>
      </w:r>
    </w:p>
    <w:p w:rsidR="00C00509" w:rsidRPr="00446DC7" w:rsidRDefault="00C00509" w:rsidP="006E1E19">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thập cẩm (chay)</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27</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Mứt hạt sen 12%, hạt dưa 11%, hạt điều 11%, mứt bí 11%, mè trắng.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đậu xanh (chay)</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28</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Đậu xanh 40%  </w:t>
      </w:r>
    </w:p>
    <w:p w:rsidR="00C00509" w:rsidRPr="00446DC7" w:rsidRDefault="00C00509" w:rsidP="00AF6931">
      <w:pPr>
        <w:numPr>
          <w:ilvl w:val="0"/>
          <w:numId w:val="6"/>
        </w:numPr>
        <w:tabs>
          <w:tab w:val="clear" w:pos="820"/>
          <w:tab w:val="num" w:pos="360"/>
          <w:tab w:val="left" w:pos="3780"/>
        </w:tabs>
        <w:ind w:left="360" w:hanging="240"/>
        <w:jc w:val="both"/>
        <w:rPr>
          <w:color w:val="000000"/>
          <w:sz w:val="17"/>
          <w:szCs w:val="17"/>
        </w:rPr>
      </w:pPr>
      <w:r w:rsidRPr="00446DC7">
        <w:rPr>
          <w:b/>
          <w:color w:val="000000"/>
          <w:sz w:val="17"/>
          <w:szCs w:val="17"/>
        </w:rPr>
        <w:t>Bánh dẻo nhân hạt sen (chay)</w:t>
      </w:r>
      <w:r>
        <w:rPr>
          <w:b/>
          <w:color w:val="000000"/>
          <w:sz w:val="17"/>
          <w:szCs w:val="17"/>
        </w:rPr>
        <w:t xml:space="preserve"> (</w:t>
      </w:r>
      <w:r w:rsidRPr="008F1FFA">
        <w:rPr>
          <w:b/>
          <w:color w:val="000000"/>
          <w:sz w:val="17"/>
          <w:szCs w:val="17"/>
        </w:rPr>
        <w:t>Số </w:t>
      </w:r>
      <w:r>
        <w:rPr>
          <w:b/>
          <w:color w:val="000000"/>
          <w:sz w:val="17"/>
          <w:szCs w:val="17"/>
        </w:rPr>
        <w:t xml:space="preserve">TCB: </w:t>
      </w:r>
      <w:r>
        <w:rPr>
          <w:b/>
          <w:color w:val="FF0000"/>
          <w:sz w:val="17"/>
          <w:szCs w:val="17"/>
        </w:rPr>
        <w:t>29</w:t>
      </w:r>
      <w:r w:rsidRPr="008F1FFA">
        <w:rPr>
          <w:b/>
          <w:color w:val="000000"/>
          <w:sz w:val="17"/>
          <w:szCs w:val="17"/>
        </w:rPr>
        <w:t>/Khách sạn Đồng Khánh</w:t>
      </w:r>
      <w:r>
        <w:rPr>
          <w:b/>
          <w:color w:val="000000"/>
          <w:sz w:val="17"/>
          <w:szCs w:val="17"/>
        </w:rPr>
        <w:t>/Năm 20</w:t>
      </w:r>
      <w:r w:rsidR="009E5763">
        <w:rPr>
          <w:b/>
          <w:color w:val="000000"/>
          <w:sz w:val="17"/>
          <w:szCs w:val="17"/>
        </w:rPr>
        <w:t>2</w:t>
      </w:r>
      <w:r w:rsidR="00533F1D">
        <w:rPr>
          <w:b/>
          <w:color w:val="000000"/>
          <w:sz w:val="17"/>
          <w:szCs w:val="17"/>
        </w:rPr>
        <w:t>4</w:t>
      </w:r>
      <w:r>
        <w:rPr>
          <w:b/>
          <w:color w:val="000000"/>
          <w:sz w:val="17"/>
          <w:szCs w:val="17"/>
        </w:rPr>
        <w:t>)</w:t>
      </w:r>
      <w:r w:rsidRPr="00446DC7">
        <w:rPr>
          <w:b/>
          <w:color w:val="000000"/>
          <w:sz w:val="17"/>
          <w:szCs w:val="17"/>
        </w:rPr>
        <w:t>:</w:t>
      </w:r>
      <w:r w:rsidRPr="00446DC7">
        <w:rPr>
          <w:color w:val="000000"/>
          <w:sz w:val="17"/>
          <w:szCs w:val="17"/>
        </w:rPr>
        <w:t xml:space="preserve"> Hạt sen 40%            </w:t>
      </w:r>
    </w:p>
    <w:p w:rsidR="00C00509" w:rsidRPr="00417B7F" w:rsidRDefault="00C00509" w:rsidP="008F63ED">
      <w:pPr>
        <w:tabs>
          <w:tab w:val="left" w:pos="3780"/>
        </w:tabs>
        <w:ind w:left="120"/>
        <w:jc w:val="both"/>
        <w:rPr>
          <w:color w:val="000000"/>
          <w:sz w:val="9"/>
          <w:szCs w:val="17"/>
        </w:rPr>
      </w:pPr>
      <w:r w:rsidRPr="00446DC7">
        <w:rPr>
          <w:color w:val="000000"/>
          <w:sz w:val="17"/>
          <w:szCs w:val="17"/>
        </w:rPr>
        <w:t xml:space="preserve">                     </w:t>
      </w:r>
    </w:p>
    <w:p w:rsidR="00C00509" w:rsidRPr="00446DC7" w:rsidRDefault="00C00509" w:rsidP="00EA2849">
      <w:pPr>
        <w:tabs>
          <w:tab w:val="left" w:pos="3780"/>
        </w:tabs>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Khối lượng tịnh:</w:t>
      </w:r>
      <w:r w:rsidRPr="00446DC7">
        <w:rPr>
          <w:color w:val="000000"/>
          <w:sz w:val="17"/>
          <w:szCs w:val="17"/>
        </w:rPr>
        <w:t xml:space="preserve"> g.</w:t>
      </w:r>
    </w:p>
    <w:p w:rsidR="00C00509" w:rsidRPr="00446DC7" w:rsidRDefault="00C00509" w:rsidP="00EA2849">
      <w:pPr>
        <w:tabs>
          <w:tab w:val="left" w:pos="3780"/>
        </w:tabs>
        <w:ind w:left="1512" w:hanging="1512"/>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Ngày sản xuất:</w:t>
      </w:r>
      <w:r w:rsidRPr="00446DC7">
        <w:rPr>
          <w:color w:val="000000"/>
          <w:sz w:val="17"/>
          <w:szCs w:val="17"/>
        </w:rPr>
        <w:t xml:space="preserve"> In bên trái mặt sau nhãn bao bì.</w:t>
      </w:r>
    </w:p>
    <w:p w:rsidR="00C00509" w:rsidRPr="00446DC7" w:rsidRDefault="00C00509" w:rsidP="00EA2849">
      <w:pPr>
        <w:tabs>
          <w:tab w:val="left" w:pos="3780"/>
        </w:tabs>
        <w:ind w:left="1512" w:hanging="1512"/>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Thời hạn sử dụng:</w:t>
      </w:r>
      <w:r w:rsidRPr="00446DC7">
        <w:rPr>
          <w:color w:val="000000"/>
          <w:sz w:val="17"/>
          <w:szCs w:val="17"/>
        </w:rPr>
        <w:t xml:space="preserve"> In bên trái mặt sau nhãn bao bì.</w:t>
      </w:r>
    </w:p>
    <w:p w:rsidR="00C00509" w:rsidRPr="00446DC7" w:rsidRDefault="00C00509" w:rsidP="00EA2849">
      <w:pPr>
        <w:tabs>
          <w:tab w:val="left" w:pos="3780"/>
        </w:tabs>
        <w:ind w:left="1512" w:hanging="1512"/>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 xml:space="preserve">Bảo quản: </w:t>
      </w:r>
      <w:r w:rsidRPr="00446DC7">
        <w:rPr>
          <w:color w:val="000000"/>
          <w:sz w:val="17"/>
          <w:szCs w:val="17"/>
        </w:rPr>
        <w:t>Nơi thoáng mát và trong tủ lạnh.</w:t>
      </w:r>
    </w:p>
    <w:p w:rsidR="00C00509" w:rsidRPr="00446DC7" w:rsidRDefault="00C00509" w:rsidP="00EA2849">
      <w:pPr>
        <w:tabs>
          <w:tab w:val="left" w:pos="3780"/>
          <w:tab w:val="left" w:pos="9840"/>
        </w:tabs>
        <w:ind w:left="1512" w:right="-120" w:hanging="1512"/>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Chỉ tiêu chất lượng:</w:t>
      </w:r>
      <w:r w:rsidRPr="00446DC7">
        <w:rPr>
          <w:color w:val="000000"/>
          <w:sz w:val="17"/>
          <w:szCs w:val="17"/>
        </w:rPr>
        <w:t xml:space="preserve"> Độ ẩm, không lớn hơn 30%.</w:t>
      </w:r>
    </w:p>
    <w:p w:rsidR="00C00509" w:rsidRPr="00446DC7" w:rsidRDefault="00C00509" w:rsidP="00EA2849">
      <w:pPr>
        <w:tabs>
          <w:tab w:val="left" w:pos="3780"/>
        </w:tabs>
        <w:ind w:left="240" w:hanging="240"/>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Hướng dẫn sử dụng:</w:t>
      </w:r>
      <w:r w:rsidRPr="00446DC7">
        <w:rPr>
          <w:color w:val="000000"/>
          <w:sz w:val="17"/>
          <w:szCs w:val="17"/>
        </w:rPr>
        <w:t xml:space="preserve"> Nếu chưa sử dụng, bánh phải được giữ nguyên trong bọc kín và không chất bánh lên nhiều tầng, dùng ngay khi mở bao bì.                                                                     </w:t>
      </w:r>
    </w:p>
    <w:p w:rsidR="00C00509" w:rsidRPr="00446DC7" w:rsidRDefault="00C00509" w:rsidP="00EA2849">
      <w:pPr>
        <w:tabs>
          <w:tab w:val="left" w:pos="3780"/>
        </w:tabs>
        <w:ind w:left="1512" w:hanging="1512"/>
        <w:jc w:val="both"/>
        <w:rPr>
          <w:color w:val="000000"/>
          <w:sz w:val="17"/>
          <w:szCs w:val="17"/>
        </w:rPr>
      </w:pPr>
      <w:r w:rsidRPr="00446DC7">
        <w:rPr>
          <w:b/>
          <w:bCs/>
          <w:color w:val="000000"/>
          <w:sz w:val="17"/>
          <w:szCs w:val="16"/>
        </w:rPr>
        <w:sym w:font="Wingdings 2" w:char="F050"/>
      </w:r>
      <w:r w:rsidRPr="00446DC7">
        <w:rPr>
          <w:color w:val="000000"/>
          <w:sz w:val="17"/>
          <w:szCs w:val="17"/>
        </w:rPr>
        <w:t xml:space="preserve"> </w:t>
      </w:r>
      <w:r w:rsidRPr="00446DC7">
        <w:rPr>
          <w:b/>
          <w:color w:val="000000"/>
          <w:sz w:val="17"/>
          <w:szCs w:val="17"/>
        </w:rPr>
        <w:t xml:space="preserve">Thông tin cảnh báo: </w:t>
      </w:r>
      <w:r w:rsidRPr="00446DC7">
        <w:rPr>
          <w:color w:val="000000"/>
          <w:sz w:val="17"/>
          <w:szCs w:val="17"/>
        </w:rPr>
        <w:t>Gói hút oxy, chống ẩm không được ăn.</w:t>
      </w:r>
    </w:p>
    <w:p w:rsidR="00C00509" w:rsidRPr="002F5B5A" w:rsidRDefault="00C00509" w:rsidP="00C54283">
      <w:pPr>
        <w:tabs>
          <w:tab w:val="left" w:pos="3780"/>
        </w:tabs>
        <w:rPr>
          <w:i/>
          <w:iCs/>
          <w:color w:val="000000"/>
          <w:sz w:val="9"/>
          <w:szCs w:val="17"/>
        </w:rPr>
      </w:pPr>
    </w:p>
    <w:p w:rsidR="00C00509" w:rsidRPr="00446DC7" w:rsidRDefault="00C00509" w:rsidP="00C54283">
      <w:pPr>
        <w:tabs>
          <w:tab w:val="left" w:pos="3780"/>
        </w:tabs>
        <w:rPr>
          <w:i/>
          <w:iCs/>
          <w:color w:val="000000"/>
          <w:sz w:val="17"/>
          <w:szCs w:val="17"/>
        </w:rPr>
      </w:pPr>
      <w:r w:rsidRPr="00446DC7">
        <w:rPr>
          <w:i/>
          <w:iCs/>
          <w:color w:val="000000"/>
          <w:sz w:val="17"/>
          <w:szCs w:val="17"/>
        </w:rPr>
        <w:t xml:space="preserve">                                            - Bánh Trung thu nhà hàng Đồng Khánh được chế biến từ nguồn nguyên liệu chọn lọc.</w:t>
      </w:r>
    </w:p>
    <w:p w:rsidR="00C00509" w:rsidRPr="00446DC7" w:rsidRDefault="00C00509" w:rsidP="00C54283">
      <w:pPr>
        <w:tabs>
          <w:tab w:val="left" w:pos="3780"/>
        </w:tabs>
        <w:rPr>
          <w:i/>
          <w:iCs/>
          <w:color w:val="000000"/>
          <w:sz w:val="17"/>
          <w:szCs w:val="17"/>
        </w:rPr>
      </w:pPr>
      <w:r w:rsidRPr="00446DC7">
        <w:rPr>
          <w:i/>
          <w:iCs/>
          <w:color w:val="000000"/>
          <w:sz w:val="17"/>
          <w:szCs w:val="17"/>
        </w:rPr>
        <w:t xml:space="preserve">                                            - Bánh được sản xuất tại cơ sở đạt chứng nhận “ cơ sở đủ điều kiện an toàn thực phẩm”.</w:t>
      </w:r>
    </w:p>
    <w:p w:rsidR="00C00509" w:rsidRPr="00446DC7" w:rsidRDefault="00C00509" w:rsidP="00C54283">
      <w:pPr>
        <w:tabs>
          <w:tab w:val="left" w:pos="3780"/>
        </w:tabs>
        <w:rPr>
          <w:i/>
          <w:iCs/>
          <w:color w:val="000000"/>
          <w:sz w:val="17"/>
          <w:szCs w:val="17"/>
        </w:rPr>
      </w:pPr>
      <w:r w:rsidRPr="00446DC7">
        <w:rPr>
          <w:i/>
          <w:iCs/>
          <w:color w:val="000000"/>
          <w:sz w:val="17"/>
          <w:szCs w:val="17"/>
        </w:rPr>
        <w:t xml:space="preserve">                                            - Bánh nướng sau 3 ngày ra lò sẽ tươm dầu và có hương vị đặc trưng thơm ngon hơn.</w:t>
      </w:r>
    </w:p>
    <w:p w:rsidR="00C00509" w:rsidRPr="00446DC7" w:rsidRDefault="00C00509" w:rsidP="00C54283">
      <w:pPr>
        <w:tabs>
          <w:tab w:val="left" w:pos="3780"/>
        </w:tabs>
        <w:rPr>
          <w:i/>
          <w:iCs/>
          <w:color w:val="000000"/>
          <w:sz w:val="17"/>
          <w:szCs w:val="17"/>
        </w:rPr>
      </w:pPr>
      <w:r w:rsidRPr="00446DC7">
        <w:rPr>
          <w:i/>
          <w:iCs/>
          <w:color w:val="000000"/>
          <w:sz w:val="17"/>
          <w:szCs w:val="17"/>
        </w:rPr>
        <w:t xml:space="preserve">                                            - Bánh Trung thu là loại bánh nướng, sử dụng ngắn ngày và có thời hạn.</w:t>
      </w:r>
    </w:p>
    <w:p w:rsidR="00C00509" w:rsidRPr="00446DC7" w:rsidRDefault="00C00509" w:rsidP="007E71D2">
      <w:pPr>
        <w:tabs>
          <w:tab w:val="left" w:pos="3780"/>
        </w:tabs>
        <w:rPr>
          <w:i/>
          <w:iCs/>
          <w:color w:val="000000"/>
          <w:sz w:val="17"/>
          <w:szCs w:val="17"/>
        </w:rPr>
      </w:pPr>
      <w:r w:rsidRPr="00446DC7">
        <w:rPr>
          <w:i/>
          <w:iCs/>
          <w:color w:val="000000"/>
          <w:sz w:val="17"/>
          <w:szCs w:val="17"/>
        </w:rPr>
        <w:t xml:space="preserve">                                            - Quý khách vui lòng xem hạn sử dụng trên bao bì và bảo quản đúng cách.</w:t>
      </w:r>
    </w:p>
    <w:p w:rsidR="00C00509" w:rsidRPr="002F5B5A" w:rsidRDefault="00C00509" w:rsidP="007E71D2">
      <w:pPr>
        <w:tabs>
          <w:tab w:val="left" w:pos="3780"/>
        </w:tabs>
        <w:rPr>
          <w:i/>
          <w:iCs/>
          <w:color w:val="000000"/>
          <w:sz w:val="10"/>
          <w:szCs w:val="18"/>
        </w:rPr>
      </w:pPr>
    </w:p>
    <w:p w:rsidR="00C00509" w:rsidRPr="00ED38E9" w:rsidRDefault="00C00509" w:rsidP="00C54283">
      <w:pPr>
        <w:ind w:left="1512" w:hanging="1512"/>
        <w:jc w:val="center"/>
        <w:rPr>
          <w:b/>
          <w:bCs/>
          <w:color w:val="000000"/>
          <w:sz w:val="18"/>
          <w:szCs w:val="26"/>
        </w:rPr>
      </w:pPr>
      <w:r w:rsidRPr="00ED38E9">
        <w:rPr>
          <w:b/>
          <w:bCs/>
          <w:color w:val="000000"/>
          <w:sz w:val="18"/>
          <w:szCs w:val="26"/>
        </w:rPr>
        <w:t>SẢN PHẨM CỦA KHÁCH SẠN ĐỒNG KHÁNH</w:t>
      </w:r>
    </w:p>
    <w:p w:rsidR="00C00509" w:rsidRPr="00ED38E9" w:rsidRDefault="00C00509" w:rsidP="00C54283">
      <w:pPr>
        <w:ind w:left="1512" w:hanging="1512"/>
        <w:jc w:val="center"/>
        <w:rPr>
          <w:b/>
          <w:bCs/>
          <w:color w:val="000000"/>
          <w:sz w:val="18"/>
          <w:szCs w:val="26"/>
        </w:rPr>
      </w:pPr>
      <w:r w:rsidRPr="00ED38E9">
        <w:rPr>
          <w:b/>
          <w:bCs/>
          <w:color w:val="000000"/>
          <w:sz w:val="18"/>
          <w:szCs w:val="26"/>
        </w:rPr>
        <w:t xml:space="preserve">SẢN XUẤT TẠI XƯỞNG BÁNH TRUNG THU NHÀ HÀNG ĐỒNG KHÁNH </w:t>
      </w:r>
    </w:p>
    <w:p w:rsidR="00ED38E9" w:rsidRDefault="00C00509" w:rsidP="00C54283">
      <w:pPr>
        <w:ind w:left="1512" w:hanging="1512"/>
        <w:jc w:val="center"/>
        <w:rPr>
          <w:b/>
          <w:bCs/>
          <w:sz w:val="16"/>
          <w:szCs w:val="26"/>
        </w:rPr>
      </w:pPr>
      <w:proofErr w:type="gramStart"/>
      <w:r w:rsidRPr="00ED38E9">
        <w:rPr>
          <w:b/>
          <w:bCs/>
          <w:color w:val="000000"/>
          <w:sz w:val="18"/>
          <w:szCs w:val="26"/>
        </w:rPr>
        <w:t>Số :</w:t>
      </w:r>
      <w:proofErr w:type="gramEnd"/>
      <w:r w:rsidRPr="00ED38E9">
        <w:rPr>
          <w:b/>
          <w:bCs/>
          <w:color w:val="000000"/>
          <w:sz w:val="18"/>
          <w:szCs w:val="26"/>
        </w:rPr>
        <w:t xml:space="preserve"> 02</w:t>
      </w:r>
      <w:r w:rsidRPr="00ED38E9">
        <w:rPr>
          <w:b/>
          <w:bCs/>
          <w:sz w:val="18"/>
          <w:szCs w:val="26"/>
        </w:rPr>
        <w:t xml:space="preserve"> </w:t>
      </w:r>
      <w:r w:rsidRPr="00ED38E9">
        <w:rPr>
          <w:b/>
          <w:bCs/>
          <w:sz w:val="18"/>
        </w:rPr>
        <w:t xml:space="preserve">Trần </w:t>
      </w:r>
      <w:r w:rsidRPr="00ED38E9">
        <w:rPr>
          <w:b/>
          <w:bCs/>
          <w:sz w:val="18"/>
          <w:szCs w:val="26"/>
        </w:rPr>
        <w:t xml:space="preserve">Hưng </w:t>
      </w:r>
      <w:r w:rsidRPr="00ED38E9">
        <w:rPr>
          <w:b/>
          <w:bCs/>
          <w:sz w:val="16"/>
          <w:szCs w:val="26"/>
        </w:rPr>
        <w:t>Đạo B , Phường 7, Quận 5, TP. Hồ Chí Minh</w:t>
      </w:r>
      <w:r w:rsidR="00ED38E9" w:rsidRPr="00ED38E9">
        <w:rPr>
          <w:b/>
          <w:bCs/>
          <w:sz w:val="16"/>
          <w:szCs w:val="26"/>
        </w:rPr>
        <w:t xml:space="preserve">; </w:t>
      </w:r>
    </w:p>
    <w:p w:rsidR="00C00509" w:rsidRPr="00ED38E9" w:rsidRDefault="00ED38E9" w:rsidP="00C54283">
      <w:pPr>
        <w:ind w:left="1512" w:hanging="1512"/>
        <w:jc w:val="center"/>
        <w:rPr>
          <w:b/>
          <w:bCs/>
          <w:sz w:val="16"/>
          <w:szCs w:val="26"/>
        </w:rPr>
      </w:pPr>
      <w:r w:rsidRPr="00ED38E9">
        <w:rPr>
          <w:b/>
          <w:bCs/>
          <w:sz w:val="16"/>
          <w:szCs w:val="26"/>
        </w:rPr>
        <w:t xml:space="preserve">301-303 Hải Thượng lãn Ông, Phường 13, Quận 5, TP. Hồ Chí Minh </w:t>
      </w:r>
    </w:p>
    <w:p w:rsidR="00ED38E9" w:rsidRDefault="00ED38E9" w:rsidP="00C54283">
      <w:pPr>
        <w:ind w:left="1512" w:hanging="1512"/>
        <w:jc w:val="center"/>
        <w:rPr>
          <w:b/>
          <w:bCs/>
          <w:sz w:val="22"/>
          <w:szCs w:val="26"/>
        </w:rPr>
      </w:pPr>
      <w:bookmarkStart w:id="0" w:name="_GoBack"/>
      <w:bookmarkEnd w:id="0"/>
    </w:p>
    <w:sectPr w:rsidR="00ED38E9" w:rsidSect="00ED38E9">
      <w:pgSz w:w="11907" w:h="16839" w:code="9"/>
      <w:pgMar w:top="270" w:right="867" w:bottom="450" w:left="8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A7C"/>
    <w:multiLevelType w:val="hybridMultilevel"/>
    <w:tmpl w:val="D29ADB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BA94C24"/>
    <w:multiLevelType w:val="hybridMultilevel"/>
    <w:tmpl w:val="6566930C"/>
    <w:lvl w:ilvl="0" w:tplc="6352BFE0">
      <w:start w:val="2"/>
      <w:numFmt w:val="bullet"/>
      <w:lvlText w:val="-"/>
      <w:lvlJc w:val="left"/>
      <w:pPr>
        <w:tabs>
          <w:tab w:val="num" w:pos="4125"/>
        </w:tabs>
        <w:ind w:left="4125" w:hanging="360"/>
      </w:pPr>
      <w:rPr>
        <w:rFonts w:ascii="Times New Roman" w:eastAsia="Times New Roman" w:hAnsi="Times New Roman" w:hint="default"/>
      </w:rPr>
    </w:lvl>
    <w:lvl w:ilvl="1" w:tplc="04090003">
      <w:start w:val="1"/>
      <w:numFmt w:val="bullet"/>
      <w:lvlText w:val="o"/>
      <w:lvlJc w:val="left"/>
      <w:pPr>
        <w:tabs>
          <w:tab w:val="num" w:pos="4845"/>
        </w:tabs>
        <w:ind w:left="4845" w:hanging="360"/>
      </w:pPr>
      <w:rPr>
        <w:rFonts w:ascii="Courier New" w:hAnsi="Courier New" w:hint="default"/>
      </w:rPr>
    </w:lvl>
    <w:lvl w:ilvl="2" w:tplc="04090005">
      <w:start w:val="1"/>
      <w:numFmt w:val="bullet"/>
      <w:lvlText w:val=""/>
      <w:lvlJc w:val="left"/>
      <w:pPr>
        <w:tabs>
          <w:tab w:val="num" w:pos="5565"/>
        </w:tabs>
        <w:ind w:left="5565" w:hanging="360"/>
      </w:pPr>
      <w:rPr>
        <w:rFonts w:ascii="Wingdings" w:hAnsi="Wingdings" w:hint="default"/>
      </w:rPr>
    </w:lvl>
    <w:lvl w:ilvl="3" w:tplc="04090001">
      <w:start w:val="1"/>
      <w:numFmt w:val="bullet"/>
      <w:lvlText w:val=""/>
      <w:lvlJc w:val="left"/>
      <w:pPr>
        <w:tabs>
          <w:tab w:val="num" w:pos="6285"/>
        </w:tabs>
        <w:ind w:left="6285" w:hanging="360"/>
      </w:pPr>
      <w:rPr>
        <w:rFonts w:ascii="Symbol" w:hAnsi="Symbol" w:hint="default"/>
      </w:rPr>
    </w:lvl>
    <w:lvl w:ilvl="4" w:tplc="04090003">
      <w:start w:val="1"/>
      <w:numFmt w:val="bullet"/>
      <w:lvlText w:val="o"/>
      <w:lvlJc w:val="left"/>
      <w:pPr>
        <w:tabs>
          <w:tab w:val="num" w:pos="7005"/>
        </w:tabs>
        <w:ind w:left="7005" w:hanging="360"/>
      </w:pPr>
      <w:rPr>
        <w:rFonts w:ascii="Courier New" w:hAnsi="Courier New" w:hint="default"/>
      </w:rPr>
    </w:lvl>
    <w:lvl w:ilvl="5" w:tplc="04090005">
      <w:start w:val="1"/>
      <w:numFmt w:val="bullet"/>
      <w:lvlText w:val=""/>
      <w:lvlJc w:val="left"/>
      <w:pPr>
        <w:tabs>
          <w:tab w:val="num" w:pos="7725"/>
        </w:tabs>
        <w:ind w:left="7725" w:hanging="360"/>
      </w:pPr>
      <w:rPr>
        <w:rFonts w:ascii="Wingdings" w:hAnsi="Wingdings" w:hint="default"/>
      </w:rPr>
    </w:lvl>
    <w:lvl w:ilvl="6" w:tplc="04090001">
      <w:start w:val="1"/>
      <w:numFmt w:val="bullet"/>
      <w:lvlText w:val=""/>
      <w:lvlJc w:val="left"/>
      <w:pPr>
        <w:tabs>
          <w:tab w:val="num" w:pos="8445"/>
        </w:tabs>
        <w:ind w:left="8445" w:hanging="360"/>
      </w:pPr>
      <w:rPr>
        <w:rFonts w:ascii="Symbol" w:hAnsi="Symbol" w:hint="default"/>
      </w:rPr>
    </w:lvl>
    <w:lvl w:ilvl="7" w:tplc="04090003">
      <w:start w:val="1"/>
      <w:numFmt w:val="bullet"/>
      <w:lvlText w:val="o"/>
      <w:lvlJc w:val="left"/>
      <w:pPr>
        <w:tabs>
          <w:tab w:val="num" w:pos="9165"/>
        </w:tabs>
        <w:ind w:left="9165" w:hanging="360"/>
      </w:pPr>
      <w:rPr>
        <w:rFonts w:ascii="Courier New" w:hAnsi="Courier New" w:hint="default"/>
      </w:rPr>
    </w:lvl>
    <w:lvl w:ilvl="8" w:tplc="04090005">
      <w:start w:val="1"/>
      <w:numFmt w:val="bullet"/>
      <w:lvlText w:val=""/>
      <w:lvlJc w:val="left"/>
      <w:pPr>
        <w:tabs>
          <w:tab w:val="num" w:pos="9885"/>
        </w:tabs>
        <w:ind w:left="9885" w:hanging="360"/>
      </w:pPr>
      <w:rPr>
        <w:rFonts w:ascii="Wingdings" w:hAnsi="Wingdings" w:hint="default"/>
      </w:rPr>
    </w:lvl>
  </w:abstractNum>
  <w:abstractNum w:abstractNumId="2">
    <w:nsid w:val="23146892"/>
    <w:multiLevelType w:val="hybridMultilevel"/>
    <w:tmpl w:val="0BE22A38"/>
    <w:lvl w:ilvl="0" w:tplc="0409000F">
      <w:start w:val="1"/>
      <w:numFmt w:val="decimal"/>
      <w:lvlText w:val="%1."/>
      <w:lvlJc w:val="left"/>
      <w:pPr>
        <w:tabs>
          <w:tab w:val="num" w:pos="820"/>
        </w:tabs>
        <w:ind w:left="8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3">
    <w:nsid w:val="2519656E"/>
    <w:multiLevelType w:val="hybridMultilevel"/>
    <w:tmpl w:val="013CA584"/>
    <w:lvl w:ilvl="0" w:tplc="6A84BB68">
      <w:start w:val="1"/>
      <w:numFmt w:val="decimal"/>
      <w:lvlText w:val="%1."/>
      <w:lvlJc w:val="left"/>
      <w:pPr>
        <w:tabs>
          <w:tab w:val="num" w:pos="480"/>
        </w:tabs>
        <w:ind w:left="480" w:hanging="360"/>
      </w:pPr>
      <w:rPr>
        <w:rFonts w:cs="Times New Roman" w:hint="default"/>
        <w:b w:val="0"/>
        <w:i w:val="0"/>
        <w:sz w:val="18"/>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4">
    <w:nsid w:val="4CB34742"/>
    <w:multiLevelType w:val="hybridMultilevel"/>
    <w:tmpl w:val="AFDABA08"/>
    <w:lvl w:ilvl="0" w:tplc="69AC4DF8">
      <w:start w:val="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521331A"/>
    <w:multiLevelType w:val="hybridMultilevel"/>
    <w:tmpl w:val="77603582"/>
    <w:lvl w:ilvl="0" w:tplc="04090011">
      <w:start w:val="1"/>
      <w:numFmt w:val="decimal"/>
      <w:lvlText w:val="%1)"/>
      <w:lvlJc w:val="left"/>
      <w:pPr>
        <w:tabs>
          <w:tab w:val="num" w:pos="840"/>
        </w:tabs>
        <w:ind w:left="840" w:hanging="360"/>
      </w:pPr>
      <w:rPr>
        <w:rFonts w:cs="Times New Roman"/>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22"/>
    <w:rsid w:val="0000390A"/>
    <w:rsid w:val="00006822"/>
    <w:rsid w:val="00007AA4"/>
    <w:rsid w:val="00010F4E"/>
    <w:rsid w:val="00017DDB"/>
    <w:rsid w:val="00024127"/>
    <w:rsid w:val="000315E3"/>
    <w:rsid w:val="00033D34"/>
    <w:rsid w:val="00035730"/>
    <w:rsid w:val="0003778F"/>
    <w:rsid w:val="0004003F"/>
    <w:rsid w:val="00045D56"/>
    <w:rsid w:val="00046D03"/>
    <w:rsid w:val="00052B87"/>
    <w:rsid w:val="0005737D"/>
    <w:rsid w:val="00067B19"/>
    <w:rsid w:val="00071021"/>
    <w:rsid w:val="000757B6"/>
    <w:rsid w:val="00080955"/>
    <w:rsid w:val="00080E38"/>
    <w:rsid w:val="000A625E"/>
    <w:rsid w:val="000A7D69"/>
    <w:rsid w:val="000B09EF"/>
    <w:rsid w:val="000B0E13"/>
    <w:rsid w:val="000B24CC"/>
    <w:rsid w:val="000C1B57"/>
    <w:rsid w:val="000C4E61"/>
    <w:rsid w:val="000D4CC5"/>
    <w:rsid w:val="000E3A9F"/>
    <w:rsid w:val="000F1C11"/>
    <w:rsid w:val="000F30B0"/>
    <w:rsid w:val="000F6A06"/>
    <w:rsid w:val="000F6F14"/>
    <w:rsid w:val="001011B6"/>
    <w:rsid w:val="001056F8"/>
    <w:rsid w:val="001059F8"/>
    <w:rsid w:val="00110320"/>
    <w:rsid w:val="00113C8D"/>
    <w:rsid w:val="0011429C"/>
    <w:rsid w:val="001250AF"/>
    <w:rsid w:val="00134489"/>
    <w:rsid w:val="001348E2"/>
    <w:rsid w:val="00140202"/>
    <w:rsid w:val="00141A44"/>
    <w:rsid w:val="0014599C"/>
    <w:rsid w:val="0015091B"/>
    <w:rsid w:val="001544CA"/>
    <w:rsid w:val="00156646"/>
    <w:rsid w:val="00157AE5"/>
    <w:rsid w:val="00162E52"/>
    <w:rsid w:val="0016562D"/>
    <w:rsid w:val="0017209B"/>
    <w:rsid w:val="00173C92"/>
    <w:rsid w:val="00175914"/>
    <w:rsid w:val="001864D6"/>
    <w:rsid w:val="00186BBA"/>
    <w:rsid w:val="00186C71"/>
    <w:rsid w:val="001871ED"/>
    <w:rsid w:val="00190900"/>
    <w:rsid w:val="00194DCD"/>
    <w:rsid w:val="00195758"/>
    <w:rsid w:val="001A48D7"/>
    <w:rsid w:val="001A5CF4"/>
    <w:rsid w:val="001B646A"/>
    <w:rsid w:val="001D0FC9"/>
    <w:rsid w:val="001D29AA"/>
    <w:rsid w:val="001D6D59"/>
    <w:rsid w:val="001D7157"/>
    <w:rsid w:val="001E16CC"/>
    <w:rsid w:val="001E4BB6"/>
    <w:rsid w:val="001E7BF2"/>
    <w:rsid w:val="001F0952"/>
    <w:rsid w:val="001F18FE"/>
    <w:rsid w:val="00202A54"/>
    <w:rsid w:val="00204759"/>
    <w:rsid w:val="00205695"/>
    <w:rsid w:val="0021382A"/>
    <w:rsid w:val="00214A23"/>
    <w:rsid w:val="00216F24"/>
    <w:rsid w:val="00217101"/>
    <w:rsid w:val="00217976"/>
    <w:rsid w:val="002179EF"/>
    <w:rsid w:val="00217EF2"/>
    <w:rsid w:val="00222019"/>
    <w:rsid w:val="00232BFA"/>
    <w:rsid w:val="00234B17"/>
    <w:rsid w:val="00241E56"/>
    <w:rsid w:val="00244AED"/>
    <w:rsid w:val="00245670"/>
    <w:rsid w:val="00250A02"/>
    <w:rsid w:val="00263ED5"/>
    <w:rsid w:val="00264E2E"/>
    <w:rsid w:val="00270CF2"/>
    <w:rsid w:val="0027416A"/>
    <w:rsid w:val="002745BF"/>
    <w:rsid w:val="00276DF5"/>
    <w:rsid w:val="002840B1"/>
    <w:rsid w:val="0028539F"/>
    <w:rsid w:val="00287C3D"/>
    <w:rsid w:val="00296EF6"/>
    <w:rsid w:val="002A00C1"/>
    <w:rsid w:val="002A0EE0"/>
    <w:rsid w:val="002A3A57"/>
    <w:rsid w:val="002A4984"/>
    <w:rsid w:val="002A70D9"/>
    <w:rsid w:val="002B0552"/>
    <w:rsid w:val="002B3C31"/>
    <w:rsid w:val="002B4D22"/>
    <w:rsid w:val="002C3768"/>
    <w:rsid w:val="002C5960"/>
    <w:rsid w:val="002C5AB5"/>
    <w:rsid w:val="002C7EB1"/>
    <w:rsid w:val="002D634F"/>
    <w:rsid w:val="002D688A"/>
    <w:rsid w:val="002D6ADD"/>
    <w:rsid w:val="002F1BB4"/>
    <w:rsid w:val="002F1C12"/>
    <w:rsid w:val="002F5B5A"/>
    <w:rsid w:val="002F60BF"/>
    <w:rsid w:val="003001B4"/>
    <w:rsid w:val="00300D2A"/>
    <w:rsid w:val="003014F6"/>
    <w:rsid w:val="00302A7A"/>
    <w:rsid w:val="00306F1C"/>
    <w:rsid w:val="00314AA5"/>
    <w:rsid w:val="003151CF"/>
    <w:rsid w:val="00324448"/>
    <w:rsid w:val="003342BF"/>
    <w:rsid w:val="003355E8"/>
    <w:rsid w:val="003419B4"/>
    <w:rsid w:val="00341D94"/>
    <w:rsid w:val="003501B4"/>
    <w:rsid w:val="00352A78"/>
    <w:rsid w:val="00352FEF"/>
    <w:rsid w:val="00363071"/>
    <w:rsid w:val="00366B65"/>
    <w:rsid w:val="00366BFA"/>
    <w:rsid w:val="00367F96"/>
    <w:rsid w:val="00374788"/>
    <w:rsid w:val="0037554A"/>
    <w:rsid w:val="00375FD5"/>
    <w:rsid w:val="0038013F"/>
    <w:rsid w:val="00381E52"/>
    <w:rsid w:val="00386C07"/>
    <w:rsid w:val="00392BFC"/>
    <w:rsid w:val="003A36BC"/>
    <w:rsid w:val="003A6F27"/>
    <w:rsid w:val="003A75D4"/>
    <w:rsid w:val="003A77BE"/>
    <w:rsid w:val="003B3CFB"/>
    <w:rsid w:val="003B3DED"/>
    <w:rsid w:val="003B493C"/>
    <w:rsid w:val="003B5EE7"/>
    <w:rsid w:val="003C06DC"/>
    <w:rsid w:val="003C5F6E"/>
    <w:rsid w:val="003C75B0"/>
    <w:rsid w:val="003D73B4"/>
    <w:rsid w:val="003E5100"/>
    <w:rsid w:val="003E5479"/>
    <w:rsid w:val="003E581F"/>
    <w:rsid w:val="003F7308"/>
    <w:rsid w:val="003F7479"/>
    <w:rsid w:val="004017A3"/>
    <w:rsid w:val="00404E0C"/>
    <w:rsid w:val="00405FE8"/>
    <w:rsid w:val="004076DD"/>
    <w:rsid w:val="00411636"/>
    <w:rsid w:val="00417B7F"/>
    <w:rsid w:val="0042758B"/>
    <w:rsid w:val="00430286"/>
    <w:rsid w:val="00433050"/>
    <w:rsid w:val="00436C8E"/>
    <w:rsid w:val="004379DA"/>
    <w:rsid w:val="00440847"/>
    <w:rsid w:val="00445292"/>
    <w:rsid w:val="00446DC7"/>
    <w:rsid w:val="00454526"/>
    <w:rsid w:val="00454E2E"/>
    <w:rsid w:val="0046061C"/>
    <w:rsid w:val="004618B4"/>
    <w:rsid w:val="004631E0"/>
    <w:rsid w:val="00466D68"/>
    <w:rsid w:val="00466F8B"/>
    <w:rsid w:val="00471275"/>
    <w:rsid w:val="00471555"/>
    <w:rsid w:val="00471B46"/>
    <w:rsid w:val="00472941"/>
    <w:rsid w:val="00477587"/>
    <w:rsid w:val="00485578"/>
    <w:rsid w:val="00494506"/>
    <w:rsid w:val="00494AD7"/>
    <w:rsid w:val="00496649"/>
    <w:rsid w:val="004A2722"/>
    <w:rsid w:val="004A3AA3"/>
    <w:rsid w:val="004A7522"/>
    <w:rsid w:val="004B37D3"/>
    <w:rsid w:val="004B7380"/>
    <w:rsid w:val="004B7C39"/>
    <w:rsid w:val="004C2002"/>
    <w:rsid w:val="004C30BE"/>
    <w:rsid w:val="004C3F90"/>
    <w:rsid w:val="004C67C9"/>
    <w:rsid w:val="004C7EC3"/>
    <w:rsid w:val="004E5229"/>
    <w:rsid w:val="004E5754"/>
    <w:rsid w:val="004E57B9"/>
    <w:rsid w:val="004F57A8"/>
    <w:rsid w:val="00500318"/>
    <w:rsid w:val="00502B27"/>
    <w:rsid w:val="00504235"/>
    <w:rsid w:val="00504A96"/>
    <w:rsid w:val="00510999"/>
    <w:rsid w:val="00511096"/>
    <w:rsid w:val="00512E9F"/>
    <w:rsid w:val="00513876"/>
    <w:rsid w:val="00517242"/>
    <w:rsid w:val="00523711"/>
    <w:rsid w:val="00530397"/>
    <w:rsid w:val="00530CCD"/>
    <w:rsid w:val="00532D29"/>
    <w:rsid w:val="00533510"/>
    <w:rsid w:val="00533F1D"/>
    <w:rsid w:val="005342A9"/>
    <w:rsid w:val="005417EA"/>
    <w:rsid w:val="00541D9F"/>
    <w:rsid w:val="00542EA8"/>
    <w:rsid w:val="0055271D"/>
    <w:rsid w:val="00560A20"/>
    <w:rsid w:val="00573220"/>
    <w:rsid w:val="0057799D"/>
    <w:rsid w:val="00582CB4"/>
    <w:rsid w:val="00584AF5"/>
    <w:rsid w:val="00586A57"/>
    <w:rsid w:val="005950C7"/>
    <w:rsid w:val="005961B0"/>
    <w:rsid w:val="0059682B"/>
    <w:rsid w:val="005A299F"/>
    <w:rsid w:val="005A4A42"/>
    <w:rsid w:val="005A5270"/>
    <w:rsid w:val="005A6547"/>
    <w:rsid w:val="005D4CCC"/>
    <w:rsid w:val="005D687A"/>
    <w:rsid w:val="005E5FB8"/>
    <w:rsid w:val="00600F24"/>
    <w:rsid w:val="006016D1"/>
    <w:rsid w:val="00604ACC"/>
    <w:rsid w:val="006057EE"/>
    <w:rsid w:val="00606713"/>
    <w:rsid w:val="006071B0"/>
    <w:rsid w:val="006121E0"/>
    <w:rsid w:val="00612E11"/>
    <w:rsid w:val="006139ED"/>
    <w:rsid w:val="00614255"/>
    <w:rsid w:val="006153C0"/>
    <w:rsid w:val="00616CFB"/>
    <w:rsid w:val="00617C14"/>
    <w:rsid w:val="00620651"/>
    <w:rsid w:val="00622916"/>
    <w:rsid w:val="006249AD"/>
    <w:rsid w:val="00632078"/>
    <w:rsid w:val="00632134"/>
    <w:rsid w:val="0064436B"/>
    <w:rsid w:val="00645AAC"/>
    <w:rsid w:val="006500EA"/>
    <w:rsid w:val="00650381"/>
    <w:rsid w:val="00651A5E"/>
    <w:rsid w:val="006559F7"/>
    <w:rsid w:val="00660100"/>
    <w:rsid w:val="00661F9D"/>
    <w:rsid w:val="006673A3"/>
    <w:rsid w:val="00672DA6"/>
    <w:rsid w:val="006745F1"/>
    <w:rsid w:val="00676497"/>
    <w:rsid w:val="0068046A"/>
    <w:rsid w:val="00682B4B"/>
    <w:rsid w:val="00685568"/>
    <w:rsid w:val="00690A53"/>
    <w:rsid w:val="006B2503"/>
    <w:rsid w:val="006B2A35"/>
    <w:rsid w:val="006B3925"/>
    <w:rsid w:val="006C0171"/>
    <w:rsid w:val="006C3262"/>
    <w:rsid w:val="006C3EF1"/>
    <w:rsid w:val="006C4CBD"/>
    <w:rsid w:val="006D545B"/>
    <w:rsid w:val="006E1E19"/>
    <w:rsid w:val="006E30AB"/>
    <w:rsid w:val="006E4FE7"/>
    <w:rsid w:val="006E505E"/>
    <w:rsid w:val="006F6F78"/>
    <w:rsid w:val="00700C0F"/>
    <w:rsid w:val="00701B6E"/>
    <w:rsid w:val="00702AD9"/>
    <w:rsid w:val="00704B21"/>
    <w:rsid w:val="007111C5"/>
    <w:rsid w:val="00711767"/>
    <w:rsid w:val="007154EB"/>
    <w:rsid w:val="00715D58"/>
    <w:rsid w:val="00721DB4"/>
    <w:rsid w:val="00725DF2"/>
    <w:rsid w:val="00733BC5"/>
    <w:rsid w:val="00734877"/>
    <w:rsid w:val="00737656"/>
    <w:rsid w:val="00741658"/>
    <w:rsid w:val="007470DA"/>
    <w:rsid w:val="007517AE"/>
    <w:rsid w:val="007549F4"/>
    <w:rsid w:val="007607A8"/>
    <w:rsid w:val="00762E68"/>
    <w:rsid w:val="00774175"/>
    <w:rsid w:val="007765C4"/>
    <w:rsid w:val="00777E81"/>
    <w:rsid w:val="0078166C"/>
    <w:rsid w:val="00783461"/>
    <w:rsid w:val="00783DD2"/>
    <w:rsid w:val="00786074"/>
    <w:rsid w:val="00786919"/>
    <w:rsid w:val="00791A26"/>
    <w:rsid w:val="00792B76"/>
    <w:rsid w:val="007A01B7"/>
    <w:rsid w:val="007A1247"/>
    <w:rsid w:val="007A5B6E"/>
    <w:rsid w:val="007A60AA"/>
    <w:rsid w:val="007A63DD"/>
    <w:rsid w:val="007A7963"/>
    <w:rsid w:val="007A7C6B"/>
    <w:rsid w:val="007B2776"/>
    <w:rsid w:val="007C51F5"/>
    <w:rsid w:val="007C5F1F"/>
    <w:rsid w:val="007C605E"/>
    <w:rsid w:val="007D1802"/>
    <w:rsid w:val="007D41EE"/>
    <w:rsid w:val="007E55C0"/>
    <w:rsid w:val="007E71D2"/>
    <w:rsid w:val="007E768E"/>
    <w:rsid w:val="007E780D"/>
    <w:rsid w:val="007F1283"/>
    <w:rsid w:val="00801F66"/>
    <w:rsid w:val="008041F7"/>
    <w:rsid w:val="00805219"/>
    <w:rsid w:val="0081671E"/>
    <w:rsid w:val="00822D22"/>
    <w:rsid w:val="00822FB7"/>
    <w:rsid w:val="008231F3"/>
    <w:rsid w:val="008251B2"/>
    <w:rsid w:val="0082633E"/>
    <w:rsid w:val="00826CDF"/>
    <w:rsid w:val="00846391"/>
    <w:rsid w:val="00846BBF"/>
    <w:rsid w:val="00847AC0"/>
    <w:rsid w:val="008537E2"/>
    <w:rsid w:val="00853F7B"/>
    <w:rsid w:val="00856363"/>
    <w:rsid w:val="008628BB"/>
    <w:rsid w:val="00865254"/>
    <w:rsid w:val="0087420C"/>
    <w:rsid w:val="00875CB5"/>
    <w:rsid w:val="00876678"/>
    <w:rsid w:val="0088702D"/>
    <w:rsid w:val="00890DB3"/>
    <w:rsid w:val="00893654"/>
    <w:rsid w:val="0089375D"/>
    <w:rsid w:val="008A422C"/>
    <w:rsid w:val="008B0AC5"/>
    <w:rsid w:val="008B2AAD"/>
    <w:rsid w:val="008B3392"/>
    <w:rsid w:val="008B5FAD"/>
    <w:rsid w:val="008D6EE6"/>
    <w:rsid w:val="008D7EF6"/>
    <w:rsid w:val="008E28A4"/>
    <w:rsid w:val="008E725F"/>
    <w:rsid w:val="008E7DEA"/>
    <w:rsid w:val="008F1FFA"/>
    <w:rsid w:val="008F27A6"/>
    <w:rsid w:val="008F2C8A"/>
    <w:rsid w:val="008F63ED"/>
    <w:rsid w:val="00901240"/>
    <w:rsid w:val="0090314F"/>
    <w:rsid w:val="00903876"/>
    <w:rsid w:val="009047AB"/>
    <w:rsid w:val="009049F9"/>
    <w:rsid w:val="00906293"/>
    <w:rsid w:val="00910FF7"/>
    <w:rsid w:val="00915239"/>
    <w:rsid w:val="009162FD"/>
    <w:rsid w:val="00916630"/>
    <w:rsid w:val="00922426"/>
    <w:rsid w:val="00924AC3"/>
    <w:rsid w:val="00925020"/>
    <w:rsid w:val="00925798"/>
    <w:rsid w:val="00925F2D"/>
    <w:rsid w:val="00927E6D"/>
    <w:rsid w:val="0093046E"/>
    <w:rsid w:val="0093227D"/>
    <w:rsid w:val="00934986"/>
    <w:rsid w:val="009366CE"/>
    <w:rsid w:val="009400CA"/>
    <w:rsid w:val="00950BCF"/>
    <w:rsid w:val="0095190D"/>
    <w:rsid w:val="00953CE4"/>
    <w:rsid w:val="00955483"/>
    <w:rsid w:val="009567D5"/>
    <w:rsid w:val="0096560F"/>
    <w:rsid w:val="009671A4"/>
    <w:rsid w:val="009751AE"/>
    <w:rsid w:val="009829D3"/>
    <w:rsid w:val="00982A3B"/>
    <w:rsid w:val="009874CB"/>
    <w:rsid w:val="009A4BBC"/>
    <w:rsid w:val="009B0904"/>
    <w:rsid w:val="009B23D4"/>
    <w:rsid w:val="009B3B1C"/>
    <w:rsid w:val="009B78E6"/>
    <w:rsid w:val="009C1834"/>
    <w:rsid w:val="009C3A54"/>
    <w:rsid w:val="009C7FC0"/>
    <w:rsid w:val="009D2012"/>
    <w:rsid w:val="009D4287"/>
    <w:rsid w:val="009D42D2"/>
    <w:rsid w:val="009D51F0"/>
    <w:rsid w:val="009E5763"/>
    <w:rsid w:val="009E74E2"/>
    <w:rsid w:val="009F1B49"/>
    <w:rsid w:val="009F5C18"/>
    <w:rsid w:val="00A0079E"/>
    <w:rsid w:val="00A05FFE"/>
    <w:rsid w:val="00A118B0"/>
    <w:rsid w:val="00A121F2"/>
    <w:rsid w:val="00A12C0D"/>
    <w:rsid w:val="00A138EB"/>
    <w:rsid w:val="00A1745C"/>
    <w:rsid w:val="00A21E2C"/>
    <w:rsid w:val="00A2356F"/>
    <w:rsid w:val="00A27063"/>
    <w:rsid w:val="00A27386"/>
    <w:rsid w:val="00A3681F"/>
    <w:rsid w:val="00A37488"/>
    <w:rsid w:val="00A40089"/>
    <w:rsid w:val="00A4316B"/>
    <w:rsid w:val="00A453A4"/>
    <w:rsid w:val="00A467A4"/>
    <w:rsid w:val="00A56C82"/>
    <w:rsid w:val="00A64E26"/>
    <w:rsid w:val="00A708B1"/>
    <w:rsid w:val="00A717F7"/>
    <w:rsid w:val="00A80948"/>
    <w:rsid w:val="00A8120A"/>
    <w:rsid w:val="00A8462B"/>
    <w:rsid w:val="00A84F0C"/>
    <w:rsid w:val="00AA17D9"/>
    <w:rsid w:val="00AA24B2"/>
    <w:rsid w:val="00AA4C1D"/>
    <w:rsid w:val="00AA4E3D"/>
    <w:rsid w:val="00AA6928"/>
    <w:rsid w:val="00AA781E"/>
    <w:rsid w:val="00AA7961"/>
    <w:rsid w:val="00AB09D7"/>
    <w:rsid w:val="00AB363D"/>
    <w:rsid w:val="00AB5C70"/>
    <w:rsid w:val="00AC0F59"/>
    <w:rsid w:val="00AC2776"/>
    <w:rsid w:val="00AC5F5B"/>
    <w:rsid w:val="00AC656A"/>
    <w:rsid w:val="00AD7961"/>
    <w:rsid w:val="00AE034D"/>
    <w:rsid w:val="00AE0350"/>
    <w:rsid w:val="00AE4E2D"/>
    <w:rsid w:val="00AE66CC"/>
    <w:rsid w:val="00AF1D6F"/>
    <w:rsid w:val="00AF3EAE"/>
    <w:rsid w:val="00AF5D1B"/>
    <w:rsid w:val="00AF6931"/>
    <w:rsid w:val="00B04CB0"/>
    <w:rsid w:val="00B0745B"/>
    <w:rsid w:val="00B215C5"/>
    <w:rsid w:val="00B337E5"/>
    <w:rsid w:val="00B413F5"/>
    <w:rsid w:val="00B423BF"/>
    <w:rsid w:val="00B443D5"/>
    <w:rsid w:val="00B44863"/>
    <w:rsid w:val="00B45457"/>
    <w:rsid w:val="00B50567"/>
    <w:rsid w:val="00B50D8A"/>
    <w:rsid w:val="00B61DC1"/>
    <w:rsid w:val="00B62C48"/>
    <w:rsid w:val="00B630D0"/>
    <w:rsid w:val="00B670F4"/>
    <w:rsid w:val="00B739AD"/>
    <w:rsid w:val="00B74904"/>
    <w:rsid w:val="00B8042E"/>
    <w:rsid w:val="00B84D22"/>
    <w:rsid w:val="00B85778"/>
    <w:rsid w:val="00B920F8"/>
    <w:rsid w:val="00B92D0C"/>
    <w:rsid w:val="00B94B93"/>
    <w:rsid w:val="00B94E00"/>
    <w:rsid w:val="00BA2E48"/>
    <w:rsid w:val="00BB3963"/>
    <w:rsid w:val="00BB5D2E"/>
    <w:rsid w:val="00BB60A3"/>
    <w:rsid w:val="00BB60C3"/>
    <w:rsid w:val="00BB7D45"/>
    <w:rsid w:val="00BB7EA2"/>
    <w:rsid w:val="00BC10F3"/>
    <w:rsid w:val="00BC4314"/>
    <w:rsid w:val="00BD577E"/>
    <w:rsid w:val="00BD5ED8"/>
    <w:rsid w:val="00BD60C5"/>
    <w:rsid w:val="00BE15A3"/>
    <w:rsid w:val="00BE6B93"/>
    <w:rsid w:val="00BF75E5"/>
    <w:rsid w:val="00C00418"/>
    <w:rsid w:val="00C00509"/>
    <w:rsid w:val="00C05ADC"/>
    <w:rsid w:val="00C1072D"/>
    <w:rsid w:val="00C11356"/>
    <w:rsid w:val="00C117FE"/>
    <w:rsid w:val="00C11DC9"/>
    <w:rsid w:val="00C14428"/>
    <w:rsid w:val="00C16239"/>
    <w:rsid w:val="00C20C92"/>
    <w:rsid w:val="00C227E4"/>
    <w:rsid w:val="00C331BE"/>
    <w:rsid w:val="00C35657"/>
    <w:rsid w:val="00C45771"/>
    <w:rsid w:val="00C4786B"/>
    <w:rsid w:val="00C510A1"/>
    <w:rsid w:val="00C52DF8"/>
    <w:rsid w:val="00C54283"/>
    <w:rsid w:val="00C56946"/>
    <w:rsid w:val="00C57BD2"/>
    <w:rsid w:val="00C62140"/>
    <w:rsid w:val="00C672EA"/>
    <w:rsid w:val="00C725D6"/>
    <w:rsid w:val="00C778F9"/>
    <w:rsid w:val="00C830B5"/>
    <w:rsid w:val="00C907AF"/>
    <w:rsid w:val="00C92420"/>
    <w:rsid w:val="00CA57EC"/>
    <w:rsid w:val="00CB4B40"/>
    <w:rsid w:val="00CB6865"/>
    <w:rsid w:val="00CB6F52"/>
    <w:rsid w:val="00CC66BF"/>
    <w:rsid w:val="00CD3430"/>
    <w:rsid w:val="00CF438E"/>
    <w:rsid w:val="00D00421"/>
    <w:rsid w:val="00D00A4B"/>
    <w:rsid w:val="00D05475"/>
    <w:rsid w:val="00D074F2"/>
    <w:rsid w:val="00D23B28"/>
    <w:rsid w:val="00D24F26"/>
    <w:rsid w:val="00D267B0"/>
    <w:rsid w:val="00D40D0F"/>
    <w:rsid w:val="00D44BFB"/>
    <w:rsid w:val="00D5115D"/>
    <w:rsid w:val="00D52E6D"/>
    <w:rsid w:val="00D541FC"/>
    <w:rsid w:val="00D55A47"/>
    <w:rsid w:val="00D6032C"/>
    <w:rsid w:val="00D60575"/>
    <w:rsid w:val="00D63898"/>
    <w:rsid w:val="00D64816"/>
    <w:rsid w:val="00D70537"/>
    <w:rsid w:val="00D73399"/>
    <w:rsid w:val="00D77809"/>
    <w:rsid w:val="00D84BF1"/>
    <w:rsid w:val="00D86DB0"/>
    <w:rsid w:val="00D87C81"/>
    <w:rsid w:val="00D87FF7"/>
    <w:rsid w:val="00D947D8"/>
    <w:rsid w:val="00D94D5B"/>
    <w:rsid w:val="00D9565F"/>
    <w:rsid w:val="00D95E35"/>
    <w:rsid w:val="00D96C5D"/>
    <w:rsid w:val="00D97EFC"/>
    <w:rsid w:val="00DA0DD7"/>
    <w:rsid w:val="00DA36C7"/>
    <w:rsid w:val="00DB6BE1"/>
    <w:rsid w:val="00DB6E4F"/>
    <w:rsid w:val="00DC04DD"/>
    <w:rsid w:val="00DC65FA"/>
    <w:rsid w:val="00DC6B94"/>
    <w:rsid w:val="00DC7772"/>
    <w:rsid w:val="00DD5301"/>
    <w:rsid w:val="00DD543A"/>
    <w:rsid w:val="00DD55D7"/>
    <w:rsid w:val="00DD5BAE"/>
    <w:rsid w:val="00DE110B"/>
    <w:rsid w:val="00DE18A5"/>
    <w:rsid w:val="00DF21C9"/>
    <w:rsid w:val="00DF3860"/>
    <w:rsid w:val="00DF44B7"/>
    <w:rsid w:val="00DF4DFD"/>
    <w:rsid w:val="00E02B10"/>
    <w:rsid w:val="00E03C16"/>
    <w:rsid w:val="00E04C3F"/>
    <w:rsid w:val="00E0510E"/>
    <w:rsid w:val="00E05314"/>
    <w:rsid w:val="00E06837"/>
    <w:rsid w:val="00E0767B"/>
    <w:rsid w:val="00E1310C"/>
    <w:rsid w:val="00E201F3"/>
    <w:rsid w:val="00E21F8D"/>
    <w:rsid w:val="00E25049"/>
    <w:rsid w:val="00E272ED"/>
    <w:rsid w:val="00E33AA2"/>
    <w:rsid w:val="00E45AD9"/>
    <w:rsid w:val="00E55F7E"/>
    <w:rsid w:val="00E56AA9"/>
    <w:rsid w:val="00E575F2"/>
    <w:rsid w:val="00E57C22"/>
    <w:rsid w:val="00E60C37"/>
    <w:rsid w:val="00E67820"/>
    <w:rsid w:val="00E679E5"/>
    <w:rsid w:val="00E71038"/>
    <w:rsid w:val="00E812A9"/>
    <w:rsid w:val="00E841BE"/>
    <w:rsid w:val="00E85C16"/>
    <w:rsid w:val="00E86BAE"/>
    <w:rsid w:val="00E957E6"/>
    <w:rsid w:val="00E97A44"/>
    <w:rsid w:val="00EA139D"/>
    <w:rsid w:val="00EA2849"/>
    <w:rsid w:val="00EA30E0"/>
    <w:rsid w:val="00EA783A"/>
    <w:rsid w:val="00EB27AD"/>
    <w:rsid w:val="00EB3B1E"/>
    <w:rsid w:val="00EB3DA6"/>
    <w:rsid w:val="00EB6126"/>
    <w:rsid w:val="00EC4971"/>
    <w:rsid w:val="00EC5077"/>
    <w:rsid w:val="00ED098B"/>
    <w:rsid w:val="00ED1EB1"/>
    <w:rsid w:val="00ED38E9"/>
    <w:rsid w:val="00ED5B4F"/>
    <w:rsid w:val="00EF00BA"/>
    <w:rsid w:val="00EF421C"/>
    <w:rsid w:val="00F0015B"/>
    <w:rsid w:val="00F02ECE"/>
    <w:rsid w:val="00F060D4"/>
    <w:rsid w:val="00F06BE5"/>
    <w:rsid w:val="00F10131"/>
    <w:rsid w:val="00F130A6"/>
    <w:rsid w:val="00F20645"/>
    <w:rsid w:val="00F2485D"/>
    <w:rsid w:val="00F24A2D"/>
    <w:rsid w:val="00F2671B"/>
    <w:rsid w:val="00F35449"/>
    <w:rsid w:val="00F36607"/>
    <w:rsid w:val="00F370BE"/>
    <w:rsid w:val="00F372A7"/>
    <w:rsid w:val="00F3799E"/>
    <w:rsid w:val="00F40ABA"/>
    <w:rsid w:val="00F41C1C"/>
    <w:rsid w:val="00F46731"/>
    <w:rsid w:val="00F4782B"/>
    <w:rsid w:val="00F47B59"/>
    <w:rsid w:val="00F559B3"/>
    <w:rsid w:val="00F6527E"/>
    <w:rsid w:val="00F66F53"/>
    <w:rsid w:val="00F70795"/>
    <w:rsid w:val="00F763DD"/>
    <w:rsid w:val="00F84573"/>
    <w:rsid w:val="00F960E3"/>
    <w:rsid w:val="00FA189E"/>
    <w:rsid w:val="00FB4EF1"/>
    <w:rsid w:val="00FB5622"/>
    <w:rsid w:val="00FB63CB"/>
    <w:rsid w:val="00FB761B"/>
    <w:rsid w:val="00FC41FE"/>
    <w:rsid w:val="00FC71EB"/>
    <w:rsid w:val="00FD1A0A"/>
    <w:rsid w:val="00FE49AA"/>
    <w:rsid w:val="00FF03EF"/>
    <w:rsid w:val="00FF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2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B4D2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2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B4D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1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THÀNH PHẦN CÔNG BỐ NHÃN SẢN PHẨM</vt:lpstr>
    </vt:vector>
  </TitlesOfParts>
  <Company>HOME</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PHẦN CÔNG BỐ NHÃN SẢN PHẨM</dc:title>
  <dc:creator>HOME</dc:creator>
  <cp:lastModifiedBy>Mr Dung</cp:lastModifiedBy>
  <cp:revision>3</cp:revision>
  <cp:lastPrinted>2019-05-23T07:09:00Z</cp:lastPrinted>
  <dcterms:created xsi:type="dcterms:W3CDTF">2024-07-01T01:43:00Z</dcterms:created>
  <dcterms:modified xsi:type="dcterms:W3CDTF">2024-07-06T05:27:00Z</dcterms:modified>
</cp:coreProperties>
</file>